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714A" w14:textId="77777777" w:rsidR="009B1589" w:rsidRDefault="009B1589" w:rsidP="009B1589">
      <w:pPr>
        <w:spacing w:after="200" w:line="276" w:lineRule="auto"/>
        <w:rPr>
          <w:rFonts w:ascii="Arial" w:hAnsi="Arial" w:cs="Arial"/>
          <w:b/>
          <w:bCs/>
          <w:szCs w:val="22"/>
        </w:rPr>
      </w:pPr>
      <w:bookmarkStart w:id="0" w:name="_Toc505797540"/>
      <w:r w:rsidRPr="00FA122C">
        <w:rPr>
          <w:rFonts w:ascii="Arial" w:hAnsi="Arial" w:cs="Arial"/>
          <w:b/>
          <w:bCs/>
          <w:szCs w:val="22"/>
          <w:lang w:val="da-DK"/>
        </w:rPr>
        <w:t xml:space="preserve">Appendix </w:t>
      </w:r>
      <w:r>
        <w:rPr>
          <w:rFonts w:ascii="Arial" w:hAnsi="Arial" w:cs="Arial"/>
          <w:b/>
          <w:bCs/>
          <w:szCs w:val="22"/>
          <w:lang w:val="da-DK"/>
        </w:rPr>
        <w:t>I</w:t>
      </w:r>
      <w:r w:rsidRPr="00FA122C">
        <w:rPr>
          <w:rFonts w:ascii="Arial" w:hAnsi="Arial" w:cs="Arial"/>
          <w:b/>
          <w:bCs/>
          <w:szCs w:val="22"/>
          <w:lang w:val="da-DK"/>
        </w:rPr>
        <w:t xml:space="preserve"> </w:t>
      </w:r>
      <w:r w:rsidRPr="00FA122C">
        <w:rPr>
          <w:rFonts w:ascii="Arial" w:hAnsi="Arial" w:cs="Arial"/>
          <w:b/>
          <w:bCs/>
          <w:szCs w:val="22"/>
        </w:rPr>
        <w:t>– Questions and Answers Template</w:t>
      </w:r>
      <w:bookmarkEnd w:id="0"/>
      <w:r w:rsidRPr="00FA122C">
        <w:rPr>
          <w:rFonts w:ascii="Arial" w:hAnsi="Arial" w:cs="Arial"/>
          <w:b/>
          <w:bCs/>
          <w:szCs w:val="22"/>
        </w:rPr>
        <w:t xml:space="preserve"> </w:t>
      </w:r>
    </w:p>
    <w:p w14:paraId="6B9505D0" w14:textId="24A6D66D" w:rsidR="009B1589" w:rsidRPr="00FA122C" w:rsidRDefault="009B1589" w:rsidP="009B1589">
      <w:pPr>
        <w:spacing w:after="200"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RFP #: Pharmacy 202</w:t>
      </w:r>
      <w:r w:rsidR="00975C3C">
        <w:rPr>
          <w:rFonts w:ascii="Arial" w:hAnsi="Arial" w:cs="Arial"/>
          <w:b/>
          <w:bCs/>
          <w:szCs w:val="22"/>
        </w:rPr>
        <w:t>2</w:t>
      </w:r>
    </w:p>
    <w:p w14:paraId="4F0CE5E9" w14:textId="77777777" w:rsidR="009B1589" w:rsidRPr="00E50454" w:rsidRDefault="009B1589" w:rsidP="009B1589">
      <w:pPr>
        <w:spacing w:after="200" w:line="276" w:lineRule="auto"/>
        <w:rPr>
          <w:rFonts w:ascii="Arial" w:hAnsi="Arial" w:cs="Arial"/>
          <w:b/>
          <w:bCs/>
          <w:szCs w:val="22"/>
        </w:rPr>
      </w:pPr>
      <w:proofErr w:type="gramStart"/>
      <w:r w:rsidRPr="00FA122C">
        <w:rPr>
          <w:rFonts w:ascii="Arial" w:hAnsi="Arial" w:cs="Arial"/>
          <w:b/>
          <w:bCs/>
          <w:szCs w:val="22"/>
          <w:lang w:val="fr-FR"/>
        </w:rPr>
        <w:t>Instructions:</w:t>
      </w:r>
      <w:proofErr w:type="gramEnd"/>
    </w:p>
    <w:p w14:paraId="3CDD0478" w14:textId="65F2DBC3" w:rsidR="009B1589" w:rsidRPr="00FA122C" w:rsidRDefault="009B1589" w:rsidP="00975C3C">
      <w:pPr>
        <w:spacing w:after="200" w:line="276" w:lineRule="auto"/>
        <w:jc w:val="both"/>
        <w:rPr>
          <w:rFonts w:ascii="Arial" w:hAnsi="Arial" w:cs="Arial"/>
          <w:szCs w:val="22"/>
        </w:rPr>
      </w:pPr>
      <w:r w:rsidRPr="00FA122C">
        <w:rPr>
          <w:rFonts w:ascii="Arial" w:hAnsi="Arial" w:cs="Arial"/>
          <w:szCs w:val="22"/>
        </w:rPr>
        <w:t xml:space="preserve">This template is to be used by the Offeror to submit questions regarding the RFP </w:t>
      </w:r>
      <w:r>
        <w:rPr>
          <w:rFonts w:ascii="Arial" w:hAnsi="Arial" w:cs="Arial"/>
          <w:szCs w:val="22"/>
        </w:rPr>
        <w:t>#Pharmacy202</w:t>
      </w:r>
      <w:r w:rsidR="00975C3C">
        <w:rPr>
          <w:rFonts w:ascii="Arial" w:hAnsi="Arial" w:cs="Arial"/>
          <w:szCs w:val="22"/>
        </w:rPr>
        <w:t>2</w:t>
      </w:r>
      <w:r w:rsidRPr="00FA122C">
        <w:rPr>
          <w:rFonts w:ascii="Arial" w:hAnsi="Arial" w:cs="Arial"/>
          <w:szCs w:val="22"/>
        </w:rPr>
        <w:t>.</w:t>
      </w:r>
    </w:p>
    <w:p w14:paraId="06014DDB" w14:textId="45E9D4D2" w:rsidR="009B1589" w:rsidRDefault="009B1589" w:rsidP="00975C3C">
      <w:pPr>
        <w:spacing w:after="200" w:line="276" w:lineRule="auto"/>
        <w:jc w:val="both"/>
        <w:rPr>
          <w:rFonts w:ascii="Arial" w:hAnsi="Arial" w:cs="Arial"/>
          <w:szCs w:val="22"/>
        </w:rPr>
      </w:pPr>
      <w:r w:rsidRPr="00FA122C">
        <w:rPr>
          <w:rFonts w:ascii="Arial" w:hAnsi="Arial" w:cs="Arial"/>
          <w:szCs w:val="22"/>
        </w:rPr>
        <w:t>Please provide all questions by populating this template labeled "Question</w:t>
      </w:r>
      <w:r w:rsidR="001A52BD">
        <w:rPr>
          <w:rFonts w:ascii="Arial" w:hAnsi="Arial" w:cs="Arial"/>
          <w:szCs w:val="22"/>
        </w:rPr>
        <w:t>s</w:t>
      </w:r>
      <w:r w:rsidRPr="00FA122C">
        <w:rPr>
          <w:rFonts w:ascii="Arial" w:hAnsi="Arial" w:cs="Arial"/>
          <w:szCs w:val="22"/>
        </w:rPr>
        <w:t xml:space="preserve"> and Answer</w:t>
      </w:r>
      <w:r w:rsidR="001A52BD">
        <w:rPr>
          <w:rFonts w:ascii="Arial" w:hAnsi="Arial" w:cs="Arial"/>
          <w:szCs w:val="22"/>
        </w:rPr>
        <w:t>s</w:t>
      </w:r>
      <w:r w:rsidRPr="00FA122C">
        <w:rPr>
          <w:rFonts w:ascii="Arial" w:hAnsi="Arial" w:cs="Arial"/>
          <w:szCs w:val="22"/>
        </w:rPr>
        <w:t xml:space="preserve"> Template."  For each question, first</w:t>
      </w:r>
      <w:r w:rsidR="0082105C">
        <w:rPr>
          <w:rFonts w:ascii="Arial" w:hAnsi="Arial" w:cs="Arial"/>
          <w:szCs w:val="22"/>
        </w:rPr>
        <w:t xml:space="preserve"> include the specific section number </w:t>
      </w:r>
      <w:r w:rsidRPr="00FA122C">
        <w:rPr>
          <w:rFonts w:ascii="Arial" w:hAnsi="Arial" w:cs="Arial"/>
          <w:szCs w:val="22"/>
        </w:rPr>
        <w:t xml:space="preserve">to which the question pertains and the section </w:t>
      </w:r>
      <w:r w:rsidR="0082105C">
        <w:rPr>
          <w:rFonts w:ascii="Arial" w:hAnsi="Arial" w:cs="Arial"/>
          <w:szCs w:val="22"/>
        </w:rPr>
        <w:t>title</w:t>
      </w:r>
      <w:r w:rsidRPr="00FA122C">
        <w:rPr>
          <w:rFonts w:ascii="Arial" w:hAnsi="Arial" w:cs="Arial"/>
          <w:szCs w:val="22"/>
        </w:rPr>
        <w:t>. Then provide the specific page number of the document that the question pertains to, and finally, provide the detailed question.</w:t>
      </w:r>
      <w:r w:rsidR="0082105C">
        <w:rPr>
          <w:rFonts w:ascii="Arial" w:hAnsi="Arial" w:cs="Arial"/>
          <w:szCs w:val="22"/>
        </w:rPr>
        <w:t xml:space="preserve">  For example:</w:t>
      </w:r>
    </w:p>
    <w:tbl>
      <w:tblPr>
        <w:tblStyle w:val="LightList"/>
        <w:tblW w:w="5727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1"/>
        <w:gridCol w:w="1351"/>
        <w:gridCol w:w="810"/>
        <w:gridCol w:w="2879"/>
        <w:gridCol w:w="3418"/>
      </w:tblGrid>
      <w:tr w:rsidR="0082105C" w:rsidRPr="0082105C" w14:paraId="4B0A337C" w14:textId="77777777" w:rsidTr="00AA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0070C0"/>
          </w:tcPr>
          <w:p w14:paraId="7EAA9994" w14:textId="77777777" w:rsidR="0082105C" w:rsidRPr="0082105C" w:rsidRDefault="0082105C" w:rsidP="0082105C">
            <w:pPr>
              <w:spacing w:after="200" w:line="276" w:lineRule="auto"/>
              <w:jc w:val="both"/>
              <w:rPr>
                <w:rFonts w:ascii="Arial" w:hAnsi="Arial" w:cs="Arial"/>
                <w:szCs w:val="22"/>
              </w:rPr>
            </w:pPr>
            <w:r w:rsidRPr="0082105C">
              <w:rPr>
                <w:rFonts w:ascii="Arial" w:hAnsi="Arial" w:cs="Arial"/>
                <w:szCs w:val="22"/>
              </w:rPr>
              <w:t>#</w:t>
            </w:r>
          </w:p>
        </w:tc>
        <w:tc>
          <w:tcPr>
            <w:tcW w:w="799" w:type="pct"/>
            <w:shd w:val="clear" w:color="auto" w:fill="0070C0"/>
          </w:tcPr>
          <w:p w14:paraId="71D2BD32" w14:textId="6930D5C5" w:rsidR="0082105C" w:rsidRPr="0082105C" w:rsidRDefault="0082105C" w:rsidP="0082105C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2105C">
              <w:rPr>
                <w:rFonts w:ascii="Arial" w:hAnsi="Arial" w:cs="Arial"/>
                <w:szCs w:val="22"/>
              </w:rPr>
              <w:t xml:space="preserve">Section </w:t>
            </w: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631" w:type="pct"/>
            <w:shd w:val="clear" w:color="auto" w:fill="0070C0"/>
          </w:tcPr>
          <w:p w14:paraId="3CB11FE0" w14:textId="0FB498F8" w:rsidR="0082105C" w:rsidRPr="0082105C" w:rsidRDefault="0082105C" w:rsidP="0082105C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Paragraph #</w:t>
            </w:r>
          </w:p>
        </w:tc>
        <w:tc>
          <w:tcPr>
            <w:tcW w:w="378" w:type="pct"/>
            <w:shd w:val="clear" w:color="auto" w:fill="0070C0"/>
          </w:tcPr>
          <w:p w14:paraId="72209FD3" w14:textId="77777777" w:rsidR="0082105C" w:rsidRPr="0082105C" w:rsidRDefault="0082105C" w:rsidP="0082105C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2105C">
              <w:rPr>
                <w:rFonts w:ascii="Arial" w:hAnsi="Arial" w:cs="Arial"/>
                <w:szCs w:val="22"/>
              </w:rPr>
              <w:t>Page #</w:t>
            </w:r>
          </w:p>
        </w:tc>
        <w:tc>
          <w:tcPr>
            <w:tcW w:w="1344" w:type="pct"/>
            <w:shd w:val="clear" w:color="auto" w:fill="0070C0"/>
          </w:tcPr>
          <w:p w14:paraId="68A05E7B" w14:textId="77777777" w:rsidR="0082105C" w:rsidRPr="0082105C" w:rsidRDefault="0082105C" w:rsidP="0082105C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2105C">
              <w:rPr>
                <w:rFonts w:ascii="Arial" w:hAnsi="Arial" w:cs="Arial"/>
                <w:szCs w:val="22"/>
              </w:rPr>
              <w:t>Questions</w:t>
            </w:r>
          </w:p>
        </w:tc>
        <w:tc>
          <w:tcPr>
            <w:tcW w:w="1596" w:type="pct"/>
            <w:shd w:val="clear" w:color="auto" w:fill="0070C0"/>
          </w:tcPr>
          <w:p w14:paraId="6B558633" w14:textId="77777777" w:rsidR="0082105C" w:rsidRPr="0082105C" w:rsidRDefault="0082105C" w:rsidP="0082105C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2105C">
              <w:rPr>
                <w:rFonts w:ascii="Arial" w:hAnsi="Arial" w:cs="Arial"/>
                <w:szCs w:val="22"/>
              </w:rPr>
              <w:t>Answers</w:t>
            </w:r>
          </w:p>
        </w:tc>
      </w:tr>
      <w:tr w:rsidR="0082105C" w:rsidRPr="0082105C" w14:paraId="33719620" w14:textId="77777777" w:rsidTr="00AA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6165F7AF" w14:textId="77777777" w:rsidR="0082105C" w:rsidRPr="0082105C" w:rsidRDefault="0082105C" w:rsidP="0082105C">
            <w:pPr>
              <w:spacing w:after="200" w:line="276" w:lineRule="auto"/>
              <w:jc w:val="both"/>
              <w:rPr>
                <w:rFonts w:ascii="Arial" w:hAnsi="Arial" w:cs="Arial"/>
                <w:szCs w:val="22"/>
              </w:rPr>
            </w:pPr>
            <w:r w:rsidRPr="0082105C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14:paraId="1FDBD409" w14:textId="15B7AF53" w:rsidR="0082105C" w:rsidRPr="0082105C" w:rsidRDefault="0082105C" w:rsidP="0082105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Subcontractor</w:t>
            </w:r>
          </w:p>
        </w:tc>
        <w:tc>
          <w:tcPr>
            <w:tcW w:w="631" w:type="pct"/>
            <w:shd w:val="clear" w:color="auto" w:fill="auto"/>
          </w:tcPr>
          <w:p w14:paraId="4F62207B" w14:textId="6B1D368D" w:rsidR="0082105C" w:rsidRPr="0082105C" w:rsidRDefault="0082105C" w:rsidP="0082105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3.4.4.2</w:t>
            </w:r>
          </w:p>
        </w:tc>
        <w:tc>
          <w:tcPr>
            <w:tcW w:w="378" w:type="pct"/>
            <w:shd w:val="clear" w:color="auto" w:fill="auto"/>
          </w:tcPr>
          <w:p w14:paraId="0284E5E7" w14:textId="7A989CF7" w:rsidR="0082105C" w:rsidRPr="0082105C" w:rsidRDefault="0082105C" w:rsidP="0082105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1344" w:type="pct"/>
            <w:shd w:val="clear" w:color="auto" w:fill="auto"/>
          </w:tcPr>
          <w:p w14:paraId="3F7492E1" w14:textId="77777777" w:rsidR="0082105C" w:rsidRPr="0082105C" w:rsidRDefault="0082105C" w:rsidP="0082105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763391E9" w14:textId="77777777" w:rsidR="0082105C" w:rsidRPr="0082105C" w:rsidRDefault="0082105C" w:rsidP="0082105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82105C" w:rsidRPr="0082105C" w14:paraId="0F37EFD9" w14:textId="77777777" w:rsidTr="00AA7D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2799147B" w14:textId="77777777" w:rsidR="0082105C" w:rsidRPr="0082105C" w:rsidRDefault="0082105C" w:rsidP="0082105C">
            <w:pPr>
              <w:spacing w:after="200" w:line="276" w:lineRule="auto"/>
              <w:jc w:val="both"/>
              <w:rPr>
                <w:rFonts w:ascii="Arial" w:hAnsi="Arial" w:cs="Arial"/>
                <w:szCs w:val="22"/>
              </w:rPr>
            </w:pPr>
            <w:r w:rsidRPr="0082105C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14:paraId="36B377C5" w14:textId="6EE8331D" w:rsidR="0082105C" w:rsidRPr="0082105C" w:rsidRDefault="0082105C" w:rsidP="0082105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App. </w:t>
            </w:r>
            <w:r w:rsidR="00C4508D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631" w:type="pct"/>
            <w:shd w:val="clear" w:color="auto" w:fill="auto"/>
          </w:tcPr>
          <w:p w14:paraId="1E06862D" w14:textId="17C899FD" w:rsidR="0082105C" w:rsidRPr="0082105C" w:rsidRDefault="00C4508D" w:rsidP="0082105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7B563C5E" w14:textId="10667F77" w:rsidR="0082105C" w:rsidRPr="0082105C" w:rsidRDefault="00C4508D" w:rsidP="0082105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71</w:t>
            </w:r>
          </w:p>
        </w:tc>
        <w:tc>
          <w:tcPr>
            <w:tcW w:w="1344" w:type="pct"/>
            <w:shd w:val="clear" w:color="auto" w:fill="auto"/>
          </w:tcPr>
          <w:p w14:paraId="3656E20D" w14:textId="77777777" w:rsidR="0082105C" w:rsidRPr="0082105C" w:rsidRDefault="0082105C" w:rsidP="0082105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3E2AE8F6" w14:textId="77777777" w:rsidR="0082105C" w:rsidRPr="0082105C" w:rsidRDefault="0082105C" w:rsidP="0082105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3696542E" w14:textId="77777777" w:rsidR="0082105C" w:rsidRPr="00FA122C" w:rsidRDefault="0082105C" w:rsidP="00975C3C">
      <w:pPr>
        <w:spacing w:after="200" w:line="276" w:lineRule="auto"/>
        <w:jc w:val="both"/>
        <w:rPr>
          <w:rFonts w:ascii="Arial" w:hAnsi="Arial" w:cs="Arial"/>
          <w:szCs w:val="22"/>
        </w:rPr>
      </w:pPr>
    </w:p>
    <w:p w14:paraId="7B14915D" w14:textId="4B896678" w:rsidR="009B1589" w:rsidRPr="00FA122C" w:rsidRDefault="00C4508D" w:rsidP="00975C3C">
      <w:pPr>
        <w:spacing w:after="200" w:line="276" w:lineRule="auto"/>
        <w:jc w:val="both"/>
        <w:rPr>
          <w:rFonts w:ascii="Arial" w:hAnsi="Arial" w:cs="Arial"/>
          <w:szCs w:val="22"/>
        </w:rPr>
      </w:pPr>
      <w:r w:rsidRPr="00FA122C">
        <w:rPr>
          <w:rFonts w:ascii="Arial" w:hAnsi="Arial" w:cs="Arial"/>
          <w:szCs w:val="22"/>
          <w:lang w:val="de-DE"/>
        </w:rPr>
        <w:t>NOTE</w:t>
      </w:r>
      <w:r w:rsidR="009B1589" w:rsidRPr="00FA122C">
        <w:rPr>
          <w:rFonts w:ascii="Arial" w:hAnsi="Arial" w:cs="Arial"/>
          <w:szCs w:val="22"/>
          <w:lang w:val="de-DE"/>
        </w:rPr>
        <w:t xml:space="preserve">: </w:t>
      </w:r>
      <w:r w:rsidR="009B1589" w:rsidRPr="00FA122C">
        <w:rPr>
          <w:rFonts w:ascii="Arial" w:hAnsi="Arial" w:cs="Arial"/>
          <w:szCs w:val="22"/>
        </w:rPr>
        <w:t xml:space="preserve">All questions submitted in this Template are subject to the conditions set forth in this RFP, including Section 1.8 (Procurement Contact). </w:t>
      </w:r>
      <w:r w:rsidR="009B1589" w:rsidRPr="001A52BD">
        <w:rPr>
          <w:rFonts w:ascii="Arial" w:hAnsi="Arial" w:cs="Arial"/>
          <w:color w:val="FF0000"/>
          <w:szCs w:val="22"/>
        </w:rPr>
        <w:t xml:space="preserve">Please only submit questions using this Template and save it and send as a WORD document only, </w:t>
      </w:r>
      <w:r w:rsidR="009B1589" w:rsidRPr="001A52BD">
        <w:rPr>
          <w:rFonts w:ascii="Arial" w:hAnsi="Arial" w:cs="Arial"/>
          <w:color w:val="FF0000"/>
          <w:szCs w:val="22"/>
          <w:highlight w:val="yellow"/>
        </w:rPr>
        <w:t>questions sent in other formats (e.g., PDF, Excel) will not be accepted.</w:t>
      </w:r>
      <w:r w:rsidR="009B1589" w:rsidRPr="001A52BD">
        <w:rPr>
          <w:rFonts w:ascii="Arial" w:hAnsi="Arial" w:cs="Arial"/>
          <w:color w:val="FF0000"/>
          <w:szCs w:val="22"/>
        </w:rPr>
        <w:t xml:space="preserve"> </w:t>
      </w:r>
      <w:r w:rsidR="009B1589" w:rsidRPr="00FA122C">
        <w:rPr>
          <w:rFonts w:ascii="Arial" w:hAnsi="Arial" w:cs="Arial"/>
          <w:szCs w:val="22"/>
        </w:rPr>
        <w:t xml:space="preserve">ASES reserves the right to disregard any questions that have not been submitted using this template. </w:t>
      </w:r>
    </w:p>
    <w:p w14:paraId="5F198F93" w14:textId="6D1189A1" w:rsidR="009B1589" w:rsidRPr="00FA122C" w:rsidRDefault="009B1589" w:rsidP="00975C3C">
      <w:pPr>
        <w:spacing w:after="200" w:line="276" w:lineRule="auto"/>
        <w:jc w:val="both"/>
        <w:rPr>
          <w:rFonts w:ascii="Arial" w:hAnsi="Arial" w:cs="Arial"/>
          <w:szCs w:val="22"/>
        </w:rPr>
      </w:pPr>
      <w:r w:rsidRPr="00FA122C">
        <w:rPr>
          <w:rFonts w:ascii="Arial" w:hAnsi="Arial" w:cs="Arial"/>
          <w:szCs w:val="22"/>
        </w:rPr>
        <w:t xml:space="preserve">All questions must be submitted </w:t>
      </w:r>
      <w:r w:rsidR="00975C3C">
        <w:rPr>
          <w:rFonts w:ascii="Arial" w:hAnsi="Arial" w:cs="Arial"/>
          <w:szCs w:val="22"/>
        </w:rPr>
        <w:t xml:space="preserve">by email </w:t>
      </w:r>
      <w:r w:rsidRPr="00FA122C">
        <w:rPr>
          <w:rFonts w:ascii="Arial" w:hAnsi="Arial" w:cs="Arial"/>
          <w:szCs w:val="22"/>
        </w:rPr>
        <w:t>to th</w:t>
      </w:r>
      <w:r w:rsidR="00975C3C">
        <w:rPr>
          <w:rFonts w:ascii="Arial" w:hAnsi="Arial" w:cs="Arial"/>
          <w:szCs w:val="22"/>
        </w:rPr>
        <w:t>e</w:t>
      </w:r>
      <w:r w:rsidRPr="00FA122C">
        <w:rPr>
          <w:rFonts w:ascii="Arial" w:hAnsi="Arial" w:cs="Arial"/>
          <w:szCs w:val="22"/>
        </w:rPr>
        <w:t xml:space="preserve"> </w:t>
      </w:r>
      <w:r w:rsidR="00975C3C">
        <w:rPr>
          <w:rFonts w:ascii="Arial" w:hAnsi="Arial" w:cs="Arial"/>
          <w:szCs w:val="22"/>
        </w:rPr>
        <w:t>P</w:t>
      </w:r>
      <w:r w:rsidRPr="00FA122C">
        <w:rPr>
          <w:rFonts w:ascii="Arial" w:hAnsi="Arial" w:cs="Arial"/>
          <w:szCs w:val="22"/>
        </w:rPr>
        <w:t xml:space="preserve">rocurement </w:t>
      </w:r>
      <w:r w:rsidR="00975C3C">
        <w:rPr>
          <w:rFonts w:ascii="Arial" w:hAnsi="Arial" w:cs="Arial"/>
          <w:szCs w:val="22"/>
        </w:rPr>
        <w:t>C</w:t>
      </w:r>
      <w:r w:rsidRPr="00FA122C">
        <w:rPr>
          <w:rFonts w:ascii="Arial" w:hAnsi="Arial" w:cs="Arial"/>
          <w:szCs w:val="22"/>
        </w:rPr>
        <w:t xml:space="preserve">ontact </w:t>
      </w:r>
      <w:r w:rsidRPr="001A52BD">
        <w:rPr>
          <w:rFonts w:ascii="Arial" w:hAnsi="Arial" w:cs="Arial"/>
          <w:szCs w:val="22"/>
          <w:highlight w:val="yellow"/>
        </w:rPr>
        <w:t xml:space="preserve">on or before </w:t>
      </w:r>
      <w:r w:rsidR="00975C3C" w:rsidRPr="001A52BD">
        <w:rPr>
          <w:rFonts w:ascii="Arial" w:hAnsi="Arial" w:cs="Arial"/>
          <w:szCs w:val="22"/>
          <w:highlight w:val="yellow"/>
        </w:rPr>
        <w:t>10</w:t>
      </w:r>
      <w:r w:rsidRPr="001A52BD">
        <w:rPr>
          <w:rFonts w:ascii="Arial" w:hAnsi="Arial" w:cs="Arial"/>
          <w:szCs w:val="22"/>
          <w:highlight w:val="yellow"/>
        </w:rPr>
        <w:t>:00 PM (Atlantic Time) on April 19, 2021</w:t>
      </w:r>
      <w:r w:rsidRPr="00FA122C">
        <w:rPr>
          <w:rFonts w:ascii="Arial" w:hAnsi="Arial" w:cs="Arial"/>
          <w:szCs w:val="22"/>
        </w:rPr>
        <w:t>. ASES reserves the right to disregard any questions that have not been submitted during the proper Q&amp;A period as per Section 3.3.</w:t>
      </w:r>
      <w:r w:rsidR="001A52BD">
        <w:rPr>
          <w:rFonts w:ascii="Arial" w:hAnsi="Arial" w:cs="Arial"/>
          <w:szCs w:val="22"/>
        </w:rPr>
        <w:t>4</w:t>
      </w:r>
      <w:r w:rsidRPr="00FA122C">
        <w:rPr>
          <w:rFonts w:ascii="Arial" w:hAnsi="Arial" w:cs="Arial"/>
          <w:szCs w:val="22"/>
        </w:rPr>
        <w:t xml:space="preserve"> of the RFP.</w:t>
      </w:r>
    </w:p>
    <w:p w14:paraId="72A5DEBB" w14:textId="77777777" w:rsidR="009B1589" w:rsidRPr="00FA122C" w:rsidRDefault="009B1589" w:rsidP="009B1589">
      <w:pPr>
        <w:spacing w:after="200" w:line="276" w:lineRule="auto"/>
        <w:rPr>
          <w:rFonts w:ascii="Arial" w:hAnsi="Arial" w:cs="Arial"/>
          <w:szCs w:val="22"/>
        </w:rPr>
      </w:pPr>
      <w:bookmarkStart w:id="1" w:name="_Hlk68213114"/>
    </w:p>
    <w:tbl>
      <w:tblPr>
        <w:tblStyle w:val="LightList"/>
        <w:tblW w:w="5727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1"/>
        <w:gridCol w:w="1351"/>
        <w:gridCol w:w="810"/>
        <w:gridCol w:w="2879"/>
        <w:gridCol w:w="3418"/>
      </w:tblGrid>
      <w:tr w:rsidR="009B1589" w:rsidRPr="00FA122C" w14:paraId="1868CF8B" w14:textId="77777777" w:rsidTr="001A5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0070C0"/>
          </w:tcPr>
          <w:p w14:paraId="605E8E17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#</w:t>
            </w:r>
          </w:p>
        </w:tc>
        <w:tc>
          <w:tcPr>
            <w:tcW w:w="799" w:type="pct"/>
            <w:shd w:val="clear" w:color="auto" w:fill="0070C0"/>
          </w:tcPr>
          <w:p w14:paraId="267DE066" w14:textId="0C88EDBA" w:rsidR="009B1589" w:rsidRPr="00FA122C" w:rsidRDefault="009B1589" w:rsidP="00B05A0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 xml:space="preserve">Section </w:t>
            </w:r>
            <w:r w:rsidR="0082105C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631" w:type="pct"/>
            <w:shd w:val="clear" w:color="auto" w:fill="0070C0"/>
          </w:tcPr>
          <w:p w14:paraId="46166CF1" w14:textId="03212C33" w:rsidR="009B1589" w:rsidRPr="00FA122C" w:rsidRDefault="0082105C" w:rsidP="00B05A0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Paragraph #</w:t>
            </w:r>
          </w:p>
        </w:tc>
        <w:tc>
          <w:tcPr>
            <w:tcW w:w="378" w:type="pct"/>
            <w:shd w:val="clear" w:color="auto" w:fill="0070C0"/>
          </w:tcPr>
          <w:p w14:paraId="655E22C1" w14:textId="77777777" w:rsidR="009B1589" w:rsidRPr="00FA122C" w:rsidRDefault="009B1589" w:rsidP="00B05A0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Page #</w:t>
            </w:r>
          </w:p>
        </w:tc>
        <w:tc>
          <w:tcPr>
            <w:tcW w:w="1344" w:type="pct"/>
            <w:shd w:val="clear" w:color="auto" w:fill="0070C0"/>
          </w:tcPr>
          <w:p w14:paraId="676831B5" w14:textId="77777777" w:rsidR="009B1589" w:rsidRPr="00FA122C" w:rsidRDefault="009B1589" w:rsidP="001A52B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Question</w:t>
            </w:r>
            <w:r w:rsidR="00786321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1596" w:type="pct"/>
            <w:shd w:val="clear" w:color="auto" w:fill="0070C0"/>
          </w:tcPr>
          <w:p w14:paraId="2347E6AA" w14:textId="77777777" w:rsidR="009B1589" w:rsidRPr="00FA122C" w:rsidRDefault="009B1589" w:rsidP="001A52B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Answers</w:t>
            </w:r>
          </w:p>
        </w:tc>
      </w:tr>
      <w:tr w:rsidR="009B1589" w:rsidRPr="00FA122C" w14:paraId="5F336BB1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07EEBB6D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14:paraId="6C98F35A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42BCAAB9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5AEE4BC1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02DD0F12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7597E4DA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1061CC09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52B756D1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14:paraId="5E8A70E2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00196998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69F49760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67602FB1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70127D67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bookmarkEnd w:id="1"/>
      <w:tr w:rsidR="009B1589" w:rsidRPr="00FA122C" w14:paraId="631B4885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12DD333D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99" w:type="pct"/>
            <w:shd w:val="clear" w:color="auto" w:fill="auto"/>
          </w:tcPr>
          <w:p w14:paraId="4B0366F4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5C917688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537D1BB8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019D334C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06C588BC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16AE0223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28BA12D0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99" w:type="pct"/>
            <w:shd w:val="clear" w:color="auto" w:fill="auto"/>
          </w:tcPr>
          <w:p w14:paraId="0570745B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462C82C7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4A1DD37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40B0676A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4A7C1E94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59CE9520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2C94C18C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99" w:type="pct"/>
            <w:shd w:val="clear" w:color="auto" w:fill="auto"/>
          </w:tcPr>
          <w:p w14:paraId="61D1E09D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4BA2CF2F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FF32A59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6EAC5DDD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6599D6B4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46626C3F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653BCF61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99" w:type="pct"/>
            <w:shd w:val="clear" w:color="auto" w:fill="auto"/>
          </w:tcPr>
          <w:p w14:paraId="428FA583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1BCD744D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3F35C0E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1A1F53C3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3EDD2F0A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3BCD6390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48DF9004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lastRenderedPageBreak/>
              <w:t>7</w:t>
            </w:r>
          </w:p>
        </w:tc>
        <w:tc>
          <w:tcPr>
            <w:tcW w:w="799" w:type="pct"/>
            <w:shd w:val="clear" w:color="auto" w:fill="auto"/>
          </w:tcPr>
          <w:p w14:paraId="43A4CF35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24ADF15B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40110660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682E744D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5930AF99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682854F5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51716321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99" w:type="pct"/>
            <w:shd w:val="clear" w:color="auto" w:fill="auto"/>
          </w:tcPr>
          <w:p w14:paraId="05F4BE56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19369873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5E8337E3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6B03DD93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0E582FA4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3480CB27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6E50258D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99" w:type="pct"/>
            <w:shd w:val="clear" w:color="auto" w:fill="auto"/>
          </w:tcPr>
          <w:p w14:paraId="13BD774E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6696A029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B8B20E8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637A4037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63FE7950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71E90F9A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4BFE6FE2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799" w:type="pct"/>
            <w:shd w:val="clear" w:color="auto" w:fill="auto"/>
          </w:tcPr>
          <w:p w14:paraId="7B170D56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3E678D16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259C4DC0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785F8089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02D2F40C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04104258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15087D56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99" w:type="pct"/>
            <w:shd w:val="clear" w:color="auto" w:fill="auto"/>
          </w:tcPr>
          <w:p w14:paraId="01BD1680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4E14E033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11E9EB1C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55ED4ED6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0BF65464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594FB589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7ECDDE6A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799" w:type="pct"/>
            <w:shd w:val="clear" w:color="auto" w:fill="auto"/>
          </w:tcPr>
          <w:p w14:paraId="3ADA8E68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6D95F608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2D0C9156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5630509B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16912546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23591197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61F43111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799" w:type="pct"/>
            <w:shd w:val="clear" w:color="auto" w:fill="auto"/>
          </w:tcPr>
          <w:p w14:paraId="700B5362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7D8ABA41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4E183FEE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13597218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697AB405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5F16CB7E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2B04854E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799" w:type="pct"/>
            <w:shd w:val="clear" w:color="auto" w:fill="auto"/>
          </w:tcPr>
          <w:p w14:paraId="677AC4B2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6BD8C5D1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7629C501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3B77AEBA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7976D6AE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3698B42D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08898B66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799" w:type="pct"/>
            <w:shd w:val="clear" w:color="auto" w:fill="auto"/>
          </w:tcPr>
          <w:p w14:paraId="1FB58DBE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130B62A8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6D47616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0FC30688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47DE4F65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2C6D6CCC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1B44FE10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799" w:type="pct"/>
            <w:shd w:val="clear" w:color="auto" w:fill="auto"/>
          </w:tcPr>
          <w:p w14:paraId="40D36BE0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09DE55D5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18F7D9C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68D28A1C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7009361A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25DA112D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7CF39091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799" w:type="pct"/>
            <w:shd w:val="clear" w:color="auto" w:fill="auto"/>
          </w:tcPr>
          <w:p w14:paraId="26FE0F4D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7B9DC3ED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6E725BD2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343989E4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1E6BBA62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696BA214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39D1C171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799" w:type="pct"/>
            <w:shd w:val="clear" w:color="auto" w:fill="auto"/>
          </w:tcPr>
          <w:p w14:paraId="3EF6DA93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1F2C2108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7AFBEB65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2D828A70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0405B133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71CCAD7C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6135CE14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799" w:type="pct"/>
            <w:shd w:val="clear" w:color="auto" w:fill="auto"/>
          </w:tcPr>
          <w:p w14:paraId="682FB5EC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096304B7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36B89C20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634A4194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32C2AF52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1E67B8C2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54285FF0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799" w:type="pct"/>
            <w:shd w:val="clear" w:color="auto" w:fill="auto"/>
          </w:tcPr>
          <w:p w14:paraId="2BF557A0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7E2F5C01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79E98C1E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0FB1618C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22F7FB12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55134F5A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0C27AE71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799" w:type="pct"/>
            <w:shd w:val="clear" w:color="auto" w:fill="auto"/>
          </w:tcPr>
          <w:p w14:paraId="695BCEDC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021BB567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7C0ADDF9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47F28415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3DC1F651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34F43F36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60D805F0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799" w:type="pct"/>
            <w:shd w:val="clear" w:color="auto" w:fill="auto"/>
          </w:tcPr>
          <w:p w14:paraId="5A68A4A6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7B8153AF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2B74698B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2C01D4D6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5D4ED953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4F742F95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1929D056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9" w:type="pct"/>
            <w:shd w:val="clear" w:color="auto" w:fill="auto"/>
          </w:tcPr>
          <w:p w14:paraId="742A4549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14B0FDC1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65038EE2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548D4FAA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4C36053F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0D3EDA4A" w14:textId="77777777" w:rsidTr="001A5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37523DF9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9" w:type="pct"/>
            <w:shd w:val="clear" w:color="auto" w:fill="auto"/>
          </w:tcPr>
          <w:p w14:paraId="692040F0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15681BF8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5605B855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347D7A68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4CCDC657" w14:textId="77777777" w:rsidR="009B1589" w:rsidRPr="00FA122C" w:rsidRDefault="009B1589" w:rsidP="00B05A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9B1589" w:rsidRPr="00FA122C" w14:paraId="6D8BDF29" w14:textId="77777777" w:rsidTr="001A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auto"/>
          </w:tcPr>
          <w:p w14:paraId="3F4904D3" w14:textId="77777777" w:rsidR="009B1589" w:rsidRPr="00FA122C" w:rsidRDefault="009B1589" w:rsidP="00B05A0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122C">
              <w:rPr>
                <w:rFonts w:ascii="Arial" w:hAnsi="Arial" w:cs="Arial"/>
                <w:szCs w:val="22"/>
              </w:rPr>
              <w:t>25</w:t>
            </w:r>
          </w:p>
        </w:tc>
        <w:tc>
          <w:tcPr>
            <w:tcW w:w="799" w:type="pct"/>
            <w:shd w:val="clear" w:color="auto" w:fill="auto"/>
          </w:tcPr>
          <w:p w14:paraId="6F4AF87A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14:paraId="2A2B5AC1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14:paraId="5C457075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pct"/>
            <w:shd w:val="clear" w:color="auto" w:fill="auto"/>
          </w:tcPr>
          <w:p w14:paraId="6EF82A3E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pct"/>
            <w:shd w:val="clear" w:color="auto" w:fill="auto"/>
          </w:tcPr>
          <w:p w14:paraId="41798263" w14:textId="77777777" w:rsidR="009B1589" w:rsidRPr="00FA122C" w:rsidRDefault="009B1589" w:rsidP="00B05A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29FD27E0" w14:textId="77777777" w:rsidR="009B1589" w:rsidRPr="00FA122C" w:rsidRDefault="009B1589" w:rsidP="009B1589">
      <w:pPr>
        <w:spacing w:after="200" w:line="276" w:lineRule="auto"/>
        <w:rPr>
          <w:rFonts w:ascii="Arial" w:hAnsi="Arial" w:cs="Arial"/>
          <w:szCs w:val="22"/>
        </w:rPr>
      </w:pPr>
    </w:p>
    <w:p w14:paraId="6FEF7924" w14:textId="77777777" w:rsidR="006131A3" w:rsidRDefault="006131A3"/>
    <w:sectPr w:rsidR="0061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89"/>
    <w:rsid w:val="001A52BD"/>
    <w:rsid w:val="006131A3"/>
    <w:rsid w:val="00786321"/>
    <w:rsid w:val="0082105C"/>
    <w:rsid w:val="008770F7"/>
    <w:rsid w:val="00975C3C"/>
    <w:rsid w:val="009B1589"/>
    <w:rsid w:val="00C11BA2"/>
    <w:rsid w:val="00C4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9BA2"/>
  <w15:chartTrackingRefBased/>
  <w15:docId w15:val="{2701C582-C406-4A01-BF51-FD34467A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5C"/>
    <w:pPr>
      <w:spacing w:after="240" w:line="240" w:lineRule="auto"/>
    </w:pPr>
    <w:rPr>
      <w:rFonts w:ascii="Mute" w:eastAsia="Times New Roman" w:hAnsi="Mute" w:cs="Times New Roman"/>
      <w:color w:val="00386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semiHidden/>
    <w:unhideWhenUsed/>
    <w:rsid w:val="009B15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0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0F7"/>
    <w:rPr>
      <w:rFonts w:ascii="Mute" w:eastAsia="Times New Roman" w:hAnsi="Mute" w:cs="Times New Roman"/>
      <w:color w:val="00386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0F7"/>
    <w:rPr>
      <w:rFonts w:ascii="Mute" w:eastAsia="Times New Roman" w:hAnsi="Mute" w:cs="Times New Roman"/>
      <w:b/>
      <w:bCs/>
      <w:color w:val="00386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F7"/>
    <w:rPr>
      <w:rFonts w:ascii="Segoe UI" w:eastAsia="Times New Roman" w:hAnsi="Segoe UI" w:cs="Segoe UI"/>
      <w:color w:val="00386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Kristin</dc:creator>
  <cp:keywords/>
  <dc:description/>
  <cp:lastModifiedBy>Martha Vélez González</cp:lastModifiedBy>
  <cp:revision>3</cp:revision>
  <dcterms:created xsi:type="dcterms:W3CDTF">2021-04-02T03:30:00Z</dcterms:created>
  <dcterms:modified xsi:type="dcterms:W3CDTF">2021-04-02T04:08:00Z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PEERREVIEW">
    <vt:lpwstr>Peer Review Identifier</vt:lpwstr>
  </property>
  <property fmtid="{D5CDD505-2E9C-101B-9397-08002B2CF9AE}" pid="3" name="MPR_DocID">
    <vt:lpwstr>377647650ff44798bd543aa6eb456218</vt:lpwstr>
  </property>
</Properties>
</file>