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000"/>
      </w:tblGrid>
      <w:tr w:rsidR="00CA0F98" w:rsidRPr="00D1632E" w14:paraId="65BB6F4C" w14:textId="77777777">
        <w:tc>
          <w:tcPr>
            <w:tcW w:w="9216" w:type="dxa"/>
            <w:vAlign w:val="center"/>
          </w:tcPr>
          <w:p w14:paraId="65BB6F4B" w14:textId="77777777" w:rsidR="00CA0F98" w:rsidRPr="00D1632E" w:rsidRDefault="00D1632E" w:rsidP="002F18E0">
            <w:pPr>
              <w:jc w:val="center"/>
            </w:pPr>
            <w:bookmarkStart w:id="0" w:name="_GoBack"/>
            <w:bookmarkEnd w:id="0"/>
            <w:r w:rsidRPr="00D1632E">
              <w:rPr>
                <w:noProof/>
              </w:rPr>
              <w:drawing>
                <wp:inline distT="0" distB="0" distL="0" distR="0" wp14:anchorId="65BB6FE7" wp14:editId="65BB6FE8">
                  <wp:extent cx="2846567" cy="1461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barca-RG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1224" cy="1464262"/>
                          </a:xfrm>
                          <a:prstGeom prst="rect">
                            <a:avLst/>
                          </a:prstGeom>
                        </pic:spPr>
                      </pic:pic>
                    </a:graphicData>
                  </a:graphic>
                </wp:inline>
              </w:drawing>
            </w:r>
          </w:p>
        </w:tc>
      </w:tr>
    </w:tbl>
    <w:p w14:paraId="65BB6F4D" w14:textId="77777777" w:rsidR="00476420" w:rsidRPr="00D1632E" w:rsidRDefault="00476420" w:rsidP="002F0CF9"/>
    <w:p w14:paraId="65BB6F4E" w14:textId="77777777" w:rsidR="00476420" w:rsidRPr="00D1632E" w:rsidRDefault="00476420" w:rsidP="002F0CF9"/>
    <w:p w14:paraId="65BB6F4F" w14:textId="77777777" w:rsidR="00476420" w:rsidRPr="00D1632E" w:rsidRDefault="00476420" w:rsidP="002F0CF9"/>
    <w:p w14:paraId="65BB6F50" w14:textId="77777777" w:rsidR="00476420" w:rsidRPr="00D1632E" w:rsidRDefault="00476420" w:rsidP="002F0CF9"/>
    <w:p w14:paraId="65BB6F51" w14:textId="77777777" w:rsidR="004E29B7" w:rsidRPr="00D1632E" w:rsidRDefault="004E29B7" w:rsidP="002F0CF9"/>
    <w:p w14:paraId="65BB6F52" w14:textId="77777777" w:rsidR="004E29B7" w:rsidRPr="00D1632E" w:rsidRDefault="004E29B7" w:rsidP="002F0CF9"/>
    <w:p w14:paraId="65BB6F53" w14:textId="77777777" w:rsidR="004E29B7" w:rsidRPr="00D1632E" w:rsidRDefault="004E29B7" w:rsidP="002F0CF9"/>
    <w:p w14:paraId="65BB6F54" w14:textId="77777777" w:rsidR="00476420" w:rsidRPr="00D1632E" w:rsidRDefault="00476420" w:rsidP="002F0CF9"/>
    <w:p w14:paraId="65BB6F55" w14:textId="77777777" w:rsidR="00476420" w:rsidRPr="00D1632E" w:rsidRDefault="00476420" w:rsidP="002F0CF9"/>
    <w:p w14:paraId="65BB6F56" w14:textId="77777777" w:rsidR="00476420" w:rsidRPr="00D1632E" w:rsidRDefault="00476420" w:rsidP="002F0CF9"/>
    <w:p w14:paraId="65BB6F57" w14:textId="77777777" w:rsidR="002F18E0" w:rsidRPr="00D1632E" w:rsidRDefault="00D9000F" w:rsidP="002F18E0">
      <w:pPr>
        <w:jc w:val="center"/>
        <w:rPr>
          <w:rFonts w:cs="Arial"/>
          <w:b/>
          <w:color w:val="DC5034"/>
          <w:sz w:val="68"/>
          <w:szCs w:val="68"/>
        </w:rPr>
      </w:pPr>
      <w:r w:rsidRPr="00D9000F">
        <w:rPr>
          <w:rFonts w:cs="Arial"/>
          <w:b/>
          <w:color w:val="DC5034"/>
          <w:sz w:val="68"/>
          <w:szCs w:val="68"/>
        </w:rPr>
        <w:t>FTP Installation Instructions</w:t>
      </w:r>
    </w:p>
    <w:p w14:paraId="65BB6F58" w14:textId="77777777" w:rsidR="002F18E0" w:rsidRPr="00D1632E" w:rsidRDefault="00D9000F" w:rsidP="002F18E0">
      <w:pPr>
        <w:jc w:val="center"/>
        <w:rPr>
          <w:rFonts w:cs="Arial"/>
          <w:b/>
          <w:color w:val="DC5034"/>
          <w:sz w:val="52"/>
          <w:szCs w:val="72"/>
        </w:rPr>
      </w:pPr>
      <w:r w:rsidRPr="00D9000F">
        <w:rPr>
          <w:rFonts w:cs="Arial"/>
          <w:b/>
          <w:color w:val="DC5034"/>
          <w:sz w:val="52"/>
          <w:szCs w:val="72"/>
        </w:rPr>
        <w:t>FileZilla Open Source Software</w:t>
      </w:r>
    </w:p>
    <w:p w14:paraId="65BB6F59" w14:textId="77777777" w:rsidR="002F18E0" w:rsidRPr="00D1632E" w:rsidRDefault="002F18E0" w:rsidP="002F18E0">
      <w:pPr>
        <w:jc w:val="center"/>
        <w:rPr>
          <w:rFonts w:cs="Arial"/>
          <w:b/>
          <w:color w:val="DC5034"/>
          <w:sz w:val="56"/>
          <w:szCs w:val="72"/>
        </w:rPr>
      </w:pPr>
    </w:p>
    <w:p w14:paraId="65BB6F5A" w14:textId="77777777" w:rsidR="002F18E0" w:rsidRPr="00D1632E" w:rsidRDefault="00D9000F" w:rsidP="002F18E0">
      <w:pPr>
        <w:jc w:val="center"/>
        <w:rPr>
          <w:rFonts w:cs="Arial"/>
          <w:b/>
          <w:color w:val="000080"/>
          <w:sz w:val="28"/>
          <w:szCs w:val="72"/>
        </w:rPr>
      </w:pPr>
      <w:r>
        <w:rPr>
          <w:rFonts w:cs="Arial"/>
          <w:b/>
          <w:color w:val="DC5034"/>
          <w:sz w:val="28"/>
          <w:szCs w:val="72"/>
        </w:rPr>
        <w:t>June 2011</w:t>
      </w:r>
    </w:p>
    <w:p w14:paraId="65BB6F5B" w14:textId="77777777" w:rsidR="002F18E0" w:rsidRPr="00D1632E" w:rsidRDefault="002F18E0" w:rsidP="002F18E0">
      <w:pPr>
        <w:jc w:val="center"/>
        <w:rPr>
          <w:rFonts w:cs="Arial"/>
          <w:b/>
          <w:color w:val="000080"/>
          <w:sz w:val="44"/>
          <w:szCs w:val="44"/>
        </w:rPr>
      </w:pPr>
    </w:p>
    <w:p w14:paraId="65BB6F5C" w14:textId="77777777" w:rsidR="002F18E0" w:rsidRPr="00D1632E" w:rsidRDefault="002F18E0" w:rsidP="002F18E0">
      <w:pPr>
        <w:jc w:val="center"/>
        <w:rPr>
          <w:rFonts w:cs="Arial"/>
          <w:b/>
          <w:color w:val="000080"/>
          <w:sz w:val="44"/>
          <w:szCs w:val="44"/>
        </w:rPr>
      </w:pPr>
    </w:p>
    <w:p w14:paraId="65BB6F5D" w14:textId="77777777" w:rsidR="002F18E0" w:rsidRPr="00D1632E" w:rsidRDefault="002F18E0" w:rsidP="002F18E0">
      <w:pPr>
        <w:rPr>
          <w:rFonts w:cs="Arial"/>
        </w:rPr>
      </w:pPr>
    </w:p>
    <w:p w14:paraId="65BB6F5E" w14:textId="77777777" w:rsidR="002F18E0" w:rsidRPr="00D1632E" w:rsidRDefault="002F18E0" w:rsidP="002F18E0">
      <w:pPr>
        <w:rPr>
          <w:rFonts w:cs="Arial"/>
        </w:rPr>
      </w:pPr>
    </w:p>
    <w:p w14:paraId="65BB6F5F" w14:textId="77777777" w:rsidR="002F18E0" w:rsidRPr="00D1632E" w:rsidRDefault="002F18E0" w:rsidP="002F18E0">
      <w:pPr>
        <w:rPr>
          <w:rFonts w:cs="Arial"/>
        </w:rPr>
      </w:pPr>
    </w:p>
    <w:p w14:paraId="65BB6F60" w14:textId="77777777" w:rsidR="002F18E0" w:rsidRPr="00D1632E" w:rsidRDefault="002F18E0" w:rsidP="002F18E0">
      <w:pPr>
        <w:rPr>
          <w:rFonts w:cs="Arial"/>
        </w:rPr>
      </w:pPr>
    </w:p>
    <w:p w14:paraId="65BB6F61" w14:textId="77777777" w:rsidR="002F18E0" w:rsidRPr="00D1632E" w:rsidRDefault="002F18E0" w:rsidP="002F18E0">
      <w:pPr>
        <w:rPr>
          <w:rFonts w:cs="Arial"/>
        </w:rPr>
      </w:pPr>
    </w:p>
    <w:p w14:paraId="65BB6F62" w14:textId="77777777" w:rsidR="002F18E0" w:rsidRPr="00D1632E" w:rsidRDefault="002F18E0" w:rsidP="002F18E0">
      <w:pPr>
        <w:rPr>
          <w:rFonts w:cs="Arial"/>
        </w:rPr>
      </w:pPr>
    </w:p>
    <w:p w14:paraId="65BB6F63" w14:textId="77777777" w:rsidR="002F18E0" w:rsidRPr="00D1632E" w:rsidRDefault="002F18E0" w:rsidP="002F18E0">
      <w:pPr>
        <w:rPr>
          <w:rFonts w:cs="Arial"/>
        </w:rPr>
      </w:pPr>
    </w:p>
    <w:p w14:paraId="65BB6F64" w14:textId="77777777" w:rsidR="002F18E0" w:rsidRPr="00D1632E" w:rsidRDefault="002F18E0" w:rsidP="002F18E0">
      <w:pPr>
        <w:rPr>
          <w:rFonts w:cs="Arial"/>
        </w:rPr>
      </w:pPr>
    </w:p>
    <w:p w14:paraId="65BB6F65" w14:textId="77777777" w:rsidR="002F18E0" w:rsidRPr="00D1632E" w:rsidRDefault="002F18E0" w:rsidP="002F18E0">
      <w:pPr>
        <w:rPr>
          <w:rFonts w:cs="Arial"/>
        </w:rPr>
      </w:pPr>
    </w:p>
    <w:p w14:paraId="65BB6F66" w14:textId="77777777" w:rsidR="002F18E0" w:rsidRPr="00D1632E" w:rsidRDefault="002F18E0" w:rsidP="002F18E0">
      <w:pPr>
        <w:rPr>
          <w:rFonts w:cs="Arial"/>
        </w:rPr>
      </w:pPr>
    </w:p>
    <w:p w14:paraId="65BB6F67" w14:textId="77777777" w:rsidR="002F18E0" w:rsidRPr="00D1632E" w:rsidRDefault="002F18E0" w:rsidP="002F18E0">
      <w:pPr>
        <w:rPr>
          <w:rFonts w:cs="Arial"/>
        </w:rPr>
      </w:pPr>
    </w:p>
    <w:p w14:paraId="65BB6F68" w14:textId="77777777" w:rsidR="002F18E0" w:rsidRPr="00D1632E" w:rsidRDefault="002F18E0" w:rsidP="002F18E0">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89"/>
        <w:gridCol w:w="3022"/>
        <w:gridCol w:w="2989"/>
      </w:tblGrid>
      <w:tr w:rsidR="002F18E0" w:rsidRPr="00D1632E" w14:paraId="65BB6F6A" w14:textId="77777777" w:rsidTr="00896984">
        <w:trPr>
          <w:trHeight w:val="315"/>
        </w:trPr>
        <w:tc>
          <w:tcPr>
            <w:tcW w:w="9216" w:type="dxa"/>
            <w:gridSpan w:val="3"/>
            <w:tcBorders>
              <w:bottom w:val="single" w:sz="4" w:space="0" w:color="auto"/>
            </w:tcBorders>
            <w:vAlign w:val="center"/>
          </w:tcPr>
          <w:p w14:paraId="65BB6F69" w14:textId="77777777" w:rsidR="002F18E0" w:rsidRPr="00D1632E" w:rsidRDefault="00D1632E" w:rsidP="002F18E0">
            <w:pPr>
              <w:jc w:val="center"/>
              <w:rPr>
                <w:rFonts w:cs="Arial"/>
                <w:b/>
                <w:color w:val="DC5034"/>
              </w:rPr>
            </w:pPr>
            <w:r w:rsidRPr="00D1632E">
              <w:rPr>
                <w:rFonts w:cs="Arial"/>
                <w:b/>
                <w:color w:val="DC5034"/>
              </w:rPr>
              <w:t>Prepared by</w:t>
            </w:r>
            <w:r w:rsidR="002F18E0" w:rsidRPr="00D1632E">
              <w:rPr>
                <w:rFonts w:cs="Arial"/>
                <w:b/>
                <w:color w:val="DC5034"/>
              </w:rPr>
              <w:t>:</w:t>
            </w:r>
          </w:p>
        </w:tc>
      </w:tr>
      <w:tr w:rsidR="002F18E0" w:rsidRPr="00D1632E" w14:paraId="65BB6F70" w14:textId="77777777" w:rsidTr="00896984">
        <w:trPr>
          <w:trHeight w:val="341"/>
        </w:trPr>
        <w:tc>
          <w:tcPr>
            <w:tcW w:w="3072" w:type="dxa"/>
            <w:tcBorders>
              <w:top w:val="single" w:sz="4" w:space="0" w:color="auto"/>
            </w:tcBorders>
            <w:vAlign w:val="center"/>
          </w:tcPr>
          <w:p w14:paraId="65BB6F6B" w14:textId="77777777" w:rsidR="002F18E0" w:rsidRPr="00D1632E" w:rsidRDefault="002F18E0" w:rsidP="00896984">
            <w:pPr>
              <w:jc w:val="center"/>
              <w:rPr>
                <w:rFonts w:cs="Arial"/>
                <w:b/>
                <w:color w:val="000080"/>
              </w:rPr>
            </w:pPr>
          </w:p>
        </w:tc>
        <w:tc>
          <w:tcPr>
            <w:tcW w:w="3072" w:type="dxa"/>
            <w:tcBorders>
              <w:top w:val="single" w:sz="4" w:space="0" w:color="auto"/>
            </w:tcBorders>
            <w:vAlign w:val="center"/>
          </w:tcPr>
          <w:p w14:paraId="65BB6F6C" w14:textId="77777777" w:rsidR="002F18E0" w:rsidRPr="00D1632E" w:rsidRDefault="002F18E0" w:rsidP="00896984">
            <w:pPr>
              <w:jc w:val="center"/>
              <w:rPr>
                <w:rFonts w:cs="Arial"/>
                <w:b/>
                <w:color w:val="DC5034"/>
                <w:sz w:val="12"/>
              </w:rPr>
            </w:pPr>
            <w:r w:rsidRPr="00D1632E">
              <w:rPr>
                <w:rFonts w:cs="Arial"/>
                <w:b/>
                <w:color w:val="DC5034"/>
                <w:sz w:val="12"/>
              </w:rPr>
              <w:t xml:space="preserve"> </w:t>
            </w:r>
          </w:p>
          <w:p w14:paraId="65BB6F6D" w14:textId="77777777" w:rsidR="00D9000F" w:rsidRPr="00D9000F" w:rsidRDefault="00D9000F" w:rsidP="00D9000F">
            <w:pPr>
              <w:jc w:val="center"/>
              <w:rPr>
                <w:rFonts w:cs="Arial"/>
                <w:b/>
                <w:color w:val="DC5034"/>
              </w:rPr>
            </w:pPr>
            <w:r w:rsidRPr="00D9000F">
              <w:rPr>
                <w:rFonts w:cs="Arial"/>
                <w:b/>
                <w:color w:val="DC5034"/>
              </w:rPr>
              <w:t>Julio Ortiz</w:t>
            </w:r>
          </w:p>
          <w:p w14:paraId="65BB6F6E" w14:textId="77777777" w:rsidR="002F18E0" w:rsidRPr="00D1632E" w:rsidRDefault="00D9000F" w:rsidP="00D9000F">
            <w:pPr>
              <w:jc w:val="center"/>
              <w:rPr>
                <w:rFonts w:cs="Arial"/>
                <w:b/>
                <w:color w:val="DC5034"/>
              </w:rPr>
            </w:pPr>
            <w:r w:rsidRPr="00D9000F">
              <w:rPr>
                <w:rFonts w:cs="Arial"/>
                <w:b/>
                <w:color w:val="DC5034"/>
              </w:rPr>
              <w:t>IT Operations Manager</w:t>
            </w:r>
          </w:p>
        </w:tc>
        <w:tc>
          <w:tcPr>
            <w:tcW w:w="3072" w:type="dxa"/>
            <w:tcBorders>
              <w:top w:val="single" w:sz="4" w:space="0" w:color="auto"/>
            </w:tcBorders>
            <w:vAlign w:val="center"/>
          </w:tcPr>
          <w:p w14:paraId="65BB6F6F" w14:textId="77777777" w:rsidR="002F18E0" w:rsidRPr="00D1632E" w:rsidRDefault="002F18E0" w:rsidP="00896984">
            <w:pPr>
              <w:jc w:val="center"/>
              <w:rPr>
                <w:rFonts w:cs="Arial"/>
                <w:b/>
                <w:color w:val="000080"/>
              </w:rPr>
            </w:pPr>
          </w:p>
        </w:tc>
      </w:tr>
    </w:tbl>
    <w:p w14:paraId="65BB6F71" w14:textId="77777777" w:rsidR="00D9000F" w:rsidRPr="006B2BBE" w:rsidRDefault="00D9000F" w:rsidP="00D9000F">
      <w:pPr>
        <w:pStyle w:val="Heading1"/>
        <w:numPr>
          <w:ilvl w:val="0"/>
          <w:numId w:val="39"/>
        </w:numPr>
        <w:ind w:left="360" w:hanging="360"/>
        <w:rPr>
          <w:rFonts w:cs="Arial"/>
        </w:rPr>
      </w:pPr>
      <w:r w:rsidRPr="006B2BBE">
        <w:rPr>
          <w:rFonts w:cs="Arial"/>
        </w:rPr>
        <w:lastRenderedPageBreak/>
        <w:t>Introduction</w:t>
      </w:r>
    </w:p>
    <w:p w14:paraId="65BB6F72" w14:textId="77777777" w:rsidR="00D9000F" w:rsidRPr="006B2BBE" w:rsidRDefault="00D9000F" w:rsidP="00D9000F">
      <w:pPr>
        <w:rPr>
          <w:rFonts w:cs="Arial"/>
        </w:rPr>
      </w:pPr>
    </w:p>
    <w:p w14:paraId="65BB6F73" w14:textId="77777777" w:rsidR="00D9000F" w:rsidRPr="006B2BBE" w:rsidRDefault="00D9000F" w:rsidP="00D9000F">
      <w:pPr>
        <w:rPr>
          <w:rFonts w:cs="Arial"/>
        </w:rPr>
      </w:pPr>
      <w:r w:rsidRPr="006B2BBE">
        <w:rPr>
          <w:rFonts w:cs="Arial"/>
        </w:rPr>
        <w:t xml:space="preserve">This document provides the instructions on how to download and install the free (open source) FileZilla File Transfer Protocol (FTP) software to perform file transfers to/from </w:t>
      </w:r>
      <w:r w:rsidRPr="00D9000F">
        <w:rPr>
          <w:rFonts w:cs="Arial"/>
          <w:b/>
          <w:color w:val="DC5034"/>
        </w:rPr>
        <w:t>abarca health</w:t>
      </w:r>
      <w:r w:rsidRPr="006B2BBE">
        <w:rPr>
          <w:rFonts w:cs="Arial"/>
        </w:rPr>
        <w:t>’s servers.</w:t>
      </w:r>
    </w:p>
    <w:p w14:paraId="65BB6F74" w14:textId="77777777" w:rsidR="00D9000F" w:rsidRPr="006B2BBE" w:rsidRDefault="00D9000F" w:rsidP="00D9000F">
      <w:pPr>
        <w:rPr>
          <w:rFonts w:cs="Arial"/>
        </w:rPr>
      </w:pPr>
    </w:p>
    <w:p w14:paraId="65BB6F75" w14:textId="77777777" w:rsidR="008022F4" w:rsidRDefault="00D9000F" w:rsidP="00D9000F">
      <w:pPr>
        <w:rPr>
          <w:rFonts w:cs="Arial"/>
        </w:rPr>
      </w:pPr>
      <w:r w:rsidRPr="006B2BBE">
        <w:rPr>
          <w:rFonts w:cs="Arial"/>
        </w:rPr>
        <w:t xml:space="preserve">These instructions are provided as a convenience to </w:t>
      </w:r>
      <w:r w:rsidRPr="00D9000F">
        <w:rPr>
          <w:rFonts w:cs="Arial"/>
          <w:b/>
          <w:color w:val="DC5034"/>
        </w:rPr>
        <w:t>abarca health</w:t>
      </w:r>
      <w:r w:rsidRPr="006B2BBE">
        <w:rPr>
          <w:rFonts w:cs="Arial"/>
        </w:rPr>
        <w:t>’s customers and partners</w:t>
      </w:r>
      <w:r w:rsidR="008022F4">
        <w:rPr>
          <w:rFonts w:cs="Arial"/>
        </w:rPr>
        <w:t xml:space="preserve"> in order to provide an example on how to configure an FTP application to be able to connect to </w:t>
      </w:r>
      <w:r w:rsidR="008022F4" w:rsidRPr="00D9000F">
        <w:rPr>
          <w:rFonts w:cs="Arial"/>
          <w:b/>
          <w:color w:val="DC5034"/>
        </w:rPr>
        <w:t>abarca health</w:t>
      </w:r>
      <w:r w:rsidR="008022F4" w:rsidRPr="006B2BBE">
        <w:rPr>
          <w:rFonts w:cs="Arial"/>
        </w:rPr>
        <w:t>’s</w:t>
      </w:r>
      <w:r w:rsidR="008022F4">
        <w:rPr>
          <w:rFonts w:cs="Arial"/>
        </w:rPr>
        <w:t xml:space="preserve"> FTP server</w:t>
      </w:r>
      <w:r w:rsidRPr="006B2BBE">
        <w:rPr>
          <w:rFonts w:cs="Arial"/>
        </w:rPr>
        <w:t xml:space="preserve">. </w:t>
      </w:r>
      <w:r w:rsidR="008022F4">
        <w:rPr>
          <w:rFonts w:cs="Arial"/>
        </w:rPr>
        <w:t>Nevertheless, other FTP software clients in the marketplace support this type of connection, and therefore FileZilla is only a recommendation and not a requirement.</w:t>
      </w:r>
    </w:p>
    <w:p w14:paraId="65BB6F76" w14:textId="77777777" w:rsidR="008022F4" w:rsidRDefault="008022F4" w:rsidP="00D9000F">
      <w:pPr>
        <w:rPr>
          <w:rFonts w:cs="Arial"/>
        </w:rPr>
      </w:pPr>
    </w:p>
    <w:p w14:paraId="65BB6F77" w14:textId="77777777" w:rsidR="00D9000F" w:rsidRPr="006B2BBE" w:rsidRDefault="00D9000F" w:rsidP="00D9000F">
      <w:pPr>
        <w:rPr>
          <w:rFonts w:cs="Arial"/>
        </w:rPr>
      </w:pPr>
      <w:r w:rsidRPr="006B2BBE">
        <w:rPr>
          <w:rFonts w:cs="Arial"/>
          <w:b/>
        </w:rPr>
        <w:t xml:space="preserve">Given </w:t>
      </w:r>
      <w:r w:rsidR="00DC0A81">
        <w:rPr>
          <w:rFonts w:cs="Arial"/>
          <w:b/>
        </w:rPr>
        <w:t>FileZilla</w:t>
      </w:r>
      <w:r w:rsidRPr="006B2BBE">
        <w:rPr>
          <w:rFonts w:cs="Arial"/>
          <w:b/>
        </w:rPr>
        <w:t xml:space="preserve">’s Open Source licensing, </w:t>
      </w:r>
      <w:r w:rsidRPr="00D9000F">
        <w:rPr>
          <w:rFonts w:cs="Arial"/>
          <w:b/>
          <w:color w:val="DC5034"/>
        </w:rPr>
        <w:t>abarca health</w:t>
      </w:r>
      <w:r w:rsidRPr="006B2BBE">
        <w:rPr>
          <w:rFonts w:cs="Arial"/>
          <w:b/>
        </w:rPr>
        <w:t xml:space="preserve"> cannot provide technical support for this product or guarantee its functionality in interacting with our servers</w:t>
      </w:r>
      <w:r w:rsidRPr="006B2BBE">
        <w:rPr>
          <w:rFonts w:cs="Arial"/>
        </w:rPr>
        <w:t xml:space="preserve">. </w:t>
      </w:r>
    </w:p>
    <w:p w14:paraId="65BB6F78" w14:textId="77777777" w:rsidR="00D9000F" w:rsidRPr="006B2BBE" w:rsidRDefault="00D9000F" w:rsidP="00D9000F">
      <w:pPr>
        <w:rPr>
          <w:rFonts w:cs="Arial"/>
        </w:rPr>
      </w:pPr>
    </w:p>
    <w:p w14:paraId="65BB6F79" w14:textId="77777777" w:rsidR="00D9000F" w:rsidRPr="006B2BBE" w:rsidRDefault="00D9000F" w:rsidP="00D9000F">
      <w:pPr>
        <w:rPr>
          <w:rFonts w:cs="Arial"/>
        </w:rPr>
      </w:pPr>
      <w:r w:rsidRPr="006B2BBE">
        <w:rPr>
          <w:rFonts w:cs="Arial"/>
        </w:rPr>
        <w:t>Please contact your Information Technology department to install and test the program with sample files before using it with real data.</w:t>
      </w:r>
    </w:p>
    <w:p w14:paraId="65BB6F7A" w14:textId="77777777" w:rsidR="00D9000F" w:rsidRPr="006B2BBE" w:rsidRDefault="00D9000F" w:rsidP="00D9000F">
      <w:pPr>
        <w:rPr>
          <w:rFonts w:cs="Arial"/>
        </w:rPr>
      </w:pPr>
    </w:p>
    <w:p w14:paraId="65BB6F7B" w14:textId="77777777" w:rsidR="00D9000F" w:rsidRPr="006B2BBE" w:rsidRDefault="00D9000F" w:rsidP="00D9000F">
      <w:pPr>
        <w:pStyle w:val="Heading1"/>
        <w:numPr>
          <w:ilvl w:val="0"/>
          <w:numId w:val="38"/>
        </w:numPr>
        <w:ind w:left="360" w:hanging="360"/>
        <w:rPr>
          <w:rFonts w:cs="Arial"/>
        </w:rPr>
      </w:pPr>
      <w:r w:rsidRPr="006B2BBE">
        <w:rPr>
          <w:rFonts w:cs="Arial"/>
        </w:rPr>
        <w:t>Installation and Configuration Instructions</w:t>
      </w:r>
    </w:p>
    <w:p w14:paraId="65BB6F7C" w14:textId="77777777" w:rsidR="00D9000F" w:rsidRPr="006B2BBE" w:rsidRDefault="00D9000F" w:rsidP="00D9000F">
      <w:pPr>
        <w:pStyle w:val="ListNumber"/>
        <w:numPr>
          <w:ilvl w:val="0"/>
          <w:numId w:val="0"/>
        </w:numPr>
        <w:ind w:left="360" w:hanging="360"/>
        <w:rPr>
          <w:rFonts w:ascii="Book Antiqua" w:hAnsi="Book Antiqua" w:cs="Arial"/>
        </w:rPr>
      </w:pPr>
    </w:p>
    <w:p w14:paraId="65BB6F7D" w14:textId="77777777" w:rsidR="00D9000F" w:rsidRPr="006B2BBE" w:rsidRDefault="00D9000F" w:rsidP="00D9000F">
      <w:pPr>
        <w:rPr>
          <w:rFonts w:cs="Arial"/>
        </w:rPr>
      </w:pPr>
      <w:r w:rsidRPr="006B2BBE">
        <w:rPr>
          <w:rFonts w:cs="Arial"/>
        </w:rPr>
        <w:t>The following are the recommended steps to install the FileZilla FTP client.  However, certain steps may be different for your particular environment.  Therefore, always consult your IT department before installing this software in your system.</w:t>
      </w:r>
    </w:p>
    <w:p w14:paraId="65BB6F7E" w14:textId="77777777" w:rsidR="00D9000F" w:rsidRPr="006B2BBE" w:rsidRDefault="00D9000F" w:rsidP="00D9000F">
      <w:pPr>
        <w:rPr>
          <w:rFonts w:cs="Arial"/>
        </w:rPr>
      </w:pPr>
    </w:p>
    <w:p w14:paraId="65BB6F7F" w14:textId="77777777" w:rsidR="00D9000F" w:rsidRPr="006B2BBE" w:rsidRDefault="00D9000F" w:rsidP="00D9000F">
      <w:pPr>
        <w:pStyle w:val="Heading2"/>
        <w:numPr>
          <w:ilvl w:val="0"/>
          <w:numId w:val="40"/>
        </w:numPr>
        <w:rPr>
          <w:rFonts w:cs="Arial"/>
        </w:rPr>
      </w:pPr>
      <w:r w:rsidRPr="006B2BBE">
        <w:rPr>
          <w:rFonts w:cs="Arial"/>
        </w:rPr>
        <w:t>Step 1 – Download and Install</w:t>
      </w:r>
    </w:p>
    <w:p w14:paraId="65BB6F80" w14:textId="77777777" w:rsidR="00D9000F" w:rsidRPr="006B2BBE" w:rsidRDefault="00D9000F" w:rsidP="00D9000F">
      <w:pPr>
        <w:rPr>
          <w:rFonts w:cs="Arial"/>
          <w:b/>
        </w:rPr>
      </w:pPr>
    </w:p>
    <w:p w14:paraId="65BB6F81" w14:textId="77777777" w:rsidR="00D9000F" w:rsidRPr="006B2BBE" w:rsidRDefault="00D9000F" w:rsidP="00D9000F">
      <w:pPr>
        <w:pStyle w:val="ListParagraph"/>
        <w:numPr>
          <w:ilvl w:val="0"/>
          <w:numId w:val="37"/>
        </w:numPr>
        <w:rPr>
          <w:rFonts w:cs="Arial"/>
          <w:b/>
          <w:color w:val="DC5034"/>
        </w:rPr>
      </w:pPr>
      <w:r w:rsidRPr="006B2BBE">
        <w:rPr>
          <w:rFonts w:cs="Arial"/>
        </w:rPr>
        <w:t>Go to the following link:</w:t>
      </w:r>
      <w:r w:rsidRPr="006B2BBE">
        <w:rPr>
          <w:rFonts w:cs="Arial"/>
          <w:color w:val="E36C0A" w:themeColor="accent6" w:themeShade="BF"/>
        </w:rPr>
        <w:t xml:space="preserve"> </w:t>
      </w:r>
      <w:hyperlink r:id="rId11" w:history="1">
        <w:r w:rsidRPr="006B2BBE">
          <w:rPr>
            <w:rStyle w:val="Hyperlink"/>
            <w:rFonts w:cs="Arial"/>
            <w14:textFill>
              <w14:solidFill>
                <w14:srgbClr w14:val="0000FF">
                  <w14:lumMod w14:val="75000"/>
                </w14:srgbClr>
              </w14:solidFill>
            </w14:textFill>
          </w:rPr>
          <w:t>http://filezilla-project.org/download.php?type=client</w:t>
        </w:r>
      </w:hyperlink>
    </w:p>
    <w:p w14:paraId="65BB6F82" w14:textId="77777777" w:rsidR="00D9000F" w:rsidRPr="006B2BBE" w:rsidRDefault="00D9000F" w:rsidP="00D9000F">
      <w:pPr>
        <w:rPr>
          <w:rFonts w:cs="Arial"/>
          <w:color w:val="222222"/>
        </w:rPr>
      </w:pPr>
    </w:p>
    <w:p w14:paraId="65BB6F83" w14:textId="77777777" w:rsidR="00D9000F" w:rsidRPr="006B2BBE" w:rsidRDefault="00D9000F" w:rsidP="00D9000F">
      <w:pPr>
        <w:pStyle w:val="ListParagraph"/>
        <w:numPr>
          <w:ilvl w:val="0"/>
          <w:numId w:val="37"/>
        </w:numPr>
        <w:rPr>
          <w:rFonts w:cs="Arial"/>
          <w:b/>
          <w:color w:val="222222"/>
        </w:rPr>
      </w:pPr>
      <w:r w:rsidRPr="006B2BBE">
        <w:rPr>
          <w:rFonts w:cs="Arial"/>
          <w:color w:val="222222"/>
        </w:rPr>
        <w:t xml:space="preserve">Click the </w:t>
      </w:r>
      <w:r w:rsidRPr="006B2BBE">
        <w:rPr>
          <w:rFonts w:cs="Arial"/>
          <w:b/>
          <w:color w:val="222222"/>
        </w:rPr>
        <w:t>recommended</w:t>
      </w:r>
      <w:r w:rsidRPr="006B2BBE">
        <w:rPr>
          <w:rFonts w:cs="Arial"/>
          <w:color w:val="222222"/>
        </w:rPr>
        <w:t xml:space="preserve"> installation link under </w:t>
      </w:r>
      <w:r w:rsidRPr="006B2BBE">
        <w:rPr>
          <w:rFonts w:cs="Arial"/>
          <w:b/>
          <w:color w:val="222222"/>
        </w:rPr>
        <w:t>Windows</w:t>
      </w:r>
      <w:r w:rsidRPr="006B2BBE">
        <w:rPr>
          <w:rFonts w:cs="Arial"/>
          <w:color w:val="222222"/>
        </w:rPr>
        <w:t xml:space="preserve"> label.</w:t>
      </w:r>
      <w:r w:rsidRPr="006B2BBE">
        <w:rPr>
          <w:rFonts w:cs="Arial"/>
          <w:b/>
          <w:color w:val="222222"/>
        </w:rPr>
        <w:t xml:space="preserve">  </w:t>
      </w:r>
      <w:r w:rsidRPr="006B2BBE">
        <w:rPr>
          <w:rFonts w:cs="Arial"/>
          <w:color w:val="222222"/>
        </w:rPr>
        <w:t xml:space="preserve">The current version as of the date of this document is </w:t>
      </w:r>
      <w:r w:rsidRPr="006B2BBE">
        <w:rPr>
          <w:rFonts w:cs="Arial"/>
          <w:b/>
          <w:color w:val="222222"/>
        </w:rPr>
        <w:t>3.5.0</w:t>
      </w:r>
      <w:r w:rsidRPr="006B2BBE">
        <w:rPr>
          <w:rFonts w:cs="Arial"/>
          <w:color w:val="222222"/>
        </w:rPr>
        <w:t>.</w:t>
      </w:r>
    </w:p>
    <w:p w14:paraId="65BB6F84" w14:textId="77777777" w:rsidR="00D9000F" w:rsidRPr="006B2BBE" w:rsidRDefault="00D9000F" w:rsidP="00D9000F">
      <w:pPr>
        <w:rPr>
          <w:rFonts w:cs="Arial"/>
          <w:b/>
        </w:rPr>
      </w:pPr>
    </w:p>
    <w:p w14:paraId="65BB6F85" w14:textId="77777777" w:rsidR="00D9000F" w:rsidRPr="008022F4" w:rsidRDefault="00D9000F" w:rsidP="008022F4">
      <w:pPr>
        <w:ind w:left="360"/>
        <w:jc w:val="center"/>
        <w:rPr>
          <w:rFonts w:cs="Arial"/>
          <w:b/>
          <w:color w:val="222222"/>
        </w:rPr>
      </w:pPr>
      <w:r w:rsidRPr="006B2BBE">
        <w:rPr>
          <w:noProof/>
        </w:rPr>
        <w:drawing>
          <wp:inline distT="0" distB="0" distL="0" distR="0" wp14:anchorId="65BB6FE9" wp14:editId="65BB6FEA">
            <wp:extent cx="4622665" cy="250436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38795"/>
                    <a:stretch/>
                  </pic:blipFill>
                  <pic:spPr bwMode="auto">
                    <a:xfrm>
                      <a:off x="0" y="0"/>
                      <a:ext cx="4630691" cy="2508712"/>
                    </a:xfrm>
                    <a:prstGeom prst="rect">
                      <a:avLst/>
                    </a:prstGeom>
                    <a:ln>
                      <a:noFill/>
                    </a:ln>
                    <a:extLst>
                      <a:ext uri="{53640926-AAD7-44D8-BBD7-CCE9431645EC}">
                        <a14:shadowObscured xmlns:a14="http://schemas.microsoft.com/office/drawing/2010/main"/>
                      </a:ext>
                    </a:extLst>
                  </pic:spPr>
                </pic:pic>
              </a:graphicData>
            </a:graphic>
          </wp:inline>
        </w:drawing>
      </w:r>
    </w:p>
    <w:p w14:paraId="65BB6F86" w14:textId="77777777" w:rsidR="00D9000F" w:rsidRPr="006B2BBE" w:rsidRDefault="00D9000F" w:rsidP="00D9000F">
      <w:pPr>
        <w:rPr>
          <w:rFonts w:cs="Arial"/>
        </w:rPr>
      </w:pPr>
      <w:r w:rsidRPr="006B2BBE">
        <w:rPr>
          <w:rFonts w:cs="Arial"/>
        </w:rPr>
        <w:br w:type="page"/>
      </w:r>
    </w:p>
    <w:p w14:paraId="65BB6F87" w14:textId="77777777" w:rsidR="00D9000F" w:rsidRPr="006B2BBE" w:rsidRDefault="00D9000F" w:rsidP="00D9000F">
      <w:pPr>
        <w:pStyle w:val="ListParagraph"/>
        <w:numPr>
          <w:ilvl w:val="0"/>
          <w:numId w:val="37"/>
        </w:numPr>
        <w:rPr>
          <w:rFonts w:cs="Arial"/>
          <w:b/>
        </w:rPr>
      </w:pPr>
      <w:r w:rsidRPr="006B2BBE">
        <w:rPr>
          <w:rFonts w:cs="Arial"/>
        </w:rPr>
        <w:lastRenderedPageBreak/>
        <w:t>The ‘Download’ page will appear and a ‘File Download – Security Warning’ dialog box will pop up.  Please click the ‘</w:t>
      </w:r>
      <w:r w:rsidRPr="006B2BBE">
        <w:rPr>
          <w:rFonts w:cs="Arial"/>
          <w:b/>
        </w:rPr>
        <w:t>RUN</w:t>
      </w:r>
      <w:r w:rsidRPr="006B2BBE">
        <w:rPr>
          <w:rFonts w:cs="Arial"/>
        </w:rPr>
        <w:t>’ button in the dialog box to start downloading the application.</w:t>
      </w:r>
    </w:p>
    <w:p w14:paraId="65BB6F88" w14:textId="77777777" w:rsidR="00D9000F" w:rsidRPr="006B2BBE" w:rsidRDefault="00D9000F" w:rsidP="00D9000F">
      <w:pPr>
        <w:pStyle w:val="ListParagraph"/>
        <w:rPr>
          <w:rFonts w:cs="Arial"/>
          <w:b/>
        </w:rPr>
      </w:pPr>
    </w:p>
    <w:p w14:paraId="65BB6F89" w14:textId="77777777" w:rsidR="00D9000F" w:rsidRPr="006B2BBE" w:rsidRDefault="00D9000F" w:rsidP="00490299">
      <w:pPr>
        <w:ind w:left="720"/>
        <w:jc w:val="center"/>
        <w:rPr>
          <w:rFonts w:cs="Arial"/>
        </w:rPr>
      </w:pPr>
      <w:r w:rsidRPr="006B2BBE">
        <w:rPr>
          <w:noProof/>
        </w:rPr>
        <w:drawing>
          <wp:inline distT="0" distB="0" distL="0" distR="0" wp14:anchorId="65BB6FEB" wp14:editId="65BB6FEC">
            <wp:extent cx="3943350" cy="2657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43350" cy="2657475"/>
                    </a:xfrm>
                    <a:prstGeom prst="rect">
                      <a:avLst/>
                    </a:prstGeom>
                  </pic:spPr>
                </pic:pic>
              </a:graphicData>
            </a:graphic>
          </wp:inline>
        </w:drawing>
      </w:r>
    </w:p>
    <w:p w14:paraId="65BB6F8A" w14:textId="77777777" w:rsidR="00D9000F" w:rsidRPr="006B2BBE" w:rsidRDefault="00D9000F" w:rsidP="00D9000F">
      <w:pPr>
        <w:ind w:left="720"/>
        <w:rPr>
          <w:rFonts w:cs="Arial"/>
        </w:rPr>
      </w:pPr>
    </w:p>
    <w:p w14:paraId="65BB6F8B" w14:textId="77777777" w:rsidR="00D9000F" w:rsidRPr="006B2BBE" w:rsidRDefault="00D9000F" w:rsidP="00D9000F">
      <w:pPr>
        <w:rPr>
          <w:rFonts w:cs="Arial"/>
          <w:b/>
        </w:rPr>
      </w:pPr>
      <w:r w:rsidRPr="006B2BBE">
        <w:rPr>
          <w:rFonts w:cs="Arial"/>
        </w:rPr>
        <w:t xml:space="preserve"> </w:t>
      </w:r>
    </w:p>
    <w:p w14:paraId="65BB6F8C" w14:textId="77777777" w:rsidR="00D9000F" w:rsidRPr="006B2BBE" w:rsidRDefault="00D9000F" w:rsidP="00D9000F">
      <w:pPr>
        <w:rPr>
          <w:rFonts w:cs="Arial"/>
        </w:rPr>
      </w:pPr>
    </w:p>
    <w:p w14:paraId="65BB6F8D" w14:textId="77777777" w:rsidR="00D9000F" w:rsidRPr="006B2BBE" w:rsidRDefault="00D9000F" w:rsidP="00D9000F">
      <w:pPr>
        <w:rPr>
          <w:rFonts w:cs="Arial"/>
        </w:rPr>
      </w:pPr>
    </w:p>
    <w:p w14:paraId="65BB6F8E" w14:textId="77777777" w:rsidR="00D9000F" w:rsidRPr="006B2BBE" w:rsidRDefault="00D9000F" w:rsidP="00D9000F">
      <w:pPr>
        <w:pStyle w:val="ListParagraph"/>
        <w:numPr>
          <w:ilvl w:val="0"/>
          <w:numId w:val="37"/>
        </w:numPr>
        <w:rPr>
          <w:rFonts w:cs="Arial"/>
        </w:rPr>
      </w:pPr>
      <w:r w:rsidRPr="006B2BBE">
        <w:rPr>
          <w:rFonts w:cs="Arial"/>
        </w:rPr>
        <w:t>When the application finishes downloading, the following ‘Security Warning’ dialog box will pop up.  Click the ‘</w:t>
      </w:r>
      <w:r w:rsidRPr="006B2BBE">
        <w:rPr>
          <w:rFonts w:cs="Arial"/>
          <w:b/>
        </w:rPr>
        <w:t>RUN</w:t>
      </w:r>
      <w:r w:rsidRPr="006B2BBE">
        <w:rPr>
          <w:rFonts w:cs="Arial"/>
        </w:rPr>
        <w:t>’ button to start installing the application.</w:t>
      </w:r>
    </w:p>
    <w:p w14:paraId="65BB6F8F" w14:textId="77777777" w:rsidR="00D9000F" w:rsidRPr="006B2BBE" w:rsidRDefault="00D9000F" w:rsidP="00D9000F">
      <w:pPr>
        <w:rPr>
          <w:rFonts w:cs="Arial"/>
        </w:rPr>
      </w:pPr>
    </w:p>
    <w:p w14:paraId="65BB6F90" w14:textId="77777777" w:rsidR="00D9000F" w:rsidRPr="006B2BBE" w:rsidRDefault="00D9000F" w:rsidP="00490299">
      <w:pPr>
        <w:ind w:left="720"/>
        <w:jc w:val="center"/>
        <w:rPr>
          <w:rFonts w:cs="Arial"/>
        </w:rPr>
      </w:pPr>
      <w:r w:rsidRPr="006B2BBE">
        <w:rPr>
          <w:noProof/>
        </w:rPr>
        <w:drawing>
          <wp:inline distT="0" distB="0" distL="0" distR="0" wp14:anchorId="65BB6FED" wp14:editId="65BB6FEE">
            <wp:extent cx="4524375" cy="23241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24375" cy="2324100"/>
                    </a:xfrm>
                    <a:prstGeom prst="rect">
                      <a:avLst/>
                    </a:prstGeom>
                  </pic:spPr>
                </pic:pic>
              </a:graphicData>
            </a:graphic>
          </wp:inline>
        </w:drawing>
      </w:r>
    </w:p>
    <w:p w14:paraId="65BB6F91" w14:textId="77777777" w:rsidR="00D9000F" w:rsidRPr="006B2BBE" w:rsidRDefault="00D9000F" w:rsidP="00D9000F">
      <w:pPr>
        <w:pStyle w:val="ListParagraph"/>
        <w:numPr>
          <w:ilvl w:val="0"/>
          <w:numId w:val="37"/>
        </w:numPr>
        <w:rPr>
          <w:rFonts w:cs="Arial"/>
        </w:rPr>
      </w:pPr>
      <w:r w:rsidRPr="006B2BBE">
        <w:rPr>
          <w:rFonts w:cs="Arial"/>
        </w:rPr>
        <w:br w:type="page"/>
      </w:r>
      <w:r w:rsidRPr="006B2BBE">
        <w:rPr>
          <w:rFonts w:cs="Arial"/>
        </w:rPr>
        <w:lastRenderedPageBreak/>
        <w:t>Read the license agreement and click the ‘</w:t>
      </w:r>
      <w:r w:rsidRPr="006B2BBE">
        <w:rPr>
          <w:rFonts w:cs="Arial"/>
          <w:b/>
        </w:rPr>
        <w:t>I Agree</w:t>
      </w:r>
      <w:r w:rsidRPr="006B2BBE">
        <w:rPr>
          <w:rFonts w:cs="Arial"/>
        </w:rPr>
        <w:t xml:space="preserve">’ button to continue. </w:t>
      </w:r>
    </w:p>
    <w:p w14:paraId="65BB6F92" w14:textId="77777777" w:rsidR="00D9000F" w:rsidRPr="006B2BBE" w:rsidRDefault="00D9000F" w:rsidP="00D9000F">
      <w:pPr>
        <w:pStyle w:val="ListParagraph"/>
        <w:rPr>
          <w:rFonts w:cs="Arial"/>
        </w:rPr>
      </w:pPr>
    </w:p>
    <w:p w14:paraId="65BB6F93" w14:textId="77777777" w:rsidR="00D9000F" w:rsidRPr="006B2BBE" w:rsidRDefault="00D9000F" w:rsidP="00490299">
      <w:pPr>
        <w:ind w:left="720"/>
        <w:jc w:val="center"/>
        <w:rPr>
          <w:rFonts w:cs="Arial"/>
          <w:b/>
        </w:rPr>
      </w:pPr>
      <w:r w:rsidRPr="006B2BBE">
        <w:rPr>
          <w:noProof/>
        </w:rPr>
        <w:drawing>
          <wp:inline distT="0" distB="0" distL="0" distR="0" wp14:anchorId="65BB6FEF" wp14:editId="65BB6FF0">
            <wp:extent cx="4310743" cy="3352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15660" cy="3356624"/>
                    </a:xfrm>
                    <a:prstGeom prst="rect">
                      <a:avLst/>
                    </a:prstGeom>
                  </pic:spPr>
                </pic:pic>
              </a:graphicData>
            </a:graphic>
          </wp:inline>
        </w:drawing>
      </w:r>
    </w:p>
    <w:p w14:paraId="65BB6F94" w14:textId="77777777" w:rsidR="00D9000F" w:rsidRDefault="00D9000F" w:rsidP="00D9000F">
      <w:pPr>
        <w:pStyle w:val="ListParagraph"/>
        <w:rPr>
          <w:rFonts w:cs="Arial"/>
        </w:rPr>
      </w:pPr>
    </w:p>
    <w:p w14:paraId="65BB6F95" w14:textId="77777777" w:rsidR="00D9000F" w:rsidRPr="006B2BBE" w:rsidRDefault="00D9000F" w:rsidP="00D9000F">
      <w:pPr>
        <w:pStyle w:val="ListParagraph"/>
        <w:numPr>
          <w:ilvl w:val="0"/>
          <w:numId w:val="37"/>
        </w:numPr>
        <w:rPr>
          <w:rFonts w:cs="Arial"/>
        </w:rPr>
      </w:pPr>
      <w:r w:rsidRPr="006B2BBE">
        <w:rPr>
          <w:rFonts w:cs="Arial"/>
        </w:rPr>
        <w:t>Select the “</w:t>
      </w:r>
      <w:r w:rsidRPr="006B2BBE">
        <w:rPr>
          <w:rFonts w:cs="Arial"/>
          <w:b/>
        </w:rPr>
        <w:t>Anyone who uses this computer (all users)”</w:t>
      </w:r>
      <w:r w:rsidRPr="006B2BBE">
        <w:rPr>
          <w:rFonts w:cs="Arial"/>
        </w:rPr>
        <w:t xml:space="preserve"> option and click the ‘</w:t>
      </w:r>
      <w:r w:rsidRPr="006B2BBE">
        <w:rPr>
          <w:rFonts w:cs="Arial"/>
          <w:b/>
        </w:rPr>
        <w:t>Next</w:t>
      </w:r>
      <w:r w:rsidRPr="006B2BBE">
        <w:rPr>
          <w:rFonts w:cs="Arial"/>
        </w:rPr>
        <w:t>’ button.</w:t>
      </w:r>
    </w:p>
    <w:p w14:paraId="65BB6F96" w14:textId="77777777" w:rsidR="00D9000F" w:rsidRPr="006B2BBE" w:rsidRDefault="00D9000F" w:rsidP="00D9000F">
      <w:pPr>
        <w:pStyle w:val="ListParagraph"/>
        <w:rPr>
          <w:rFonts w:cs="Arial"/>
        </w:rPr>
      </w:pPr>
    </w:p>
    <w:p w14:paraId="65BB6F97" w14:textId="77777777" w:rsidR="00D9000F" w:rsidRPr="006B2BBE" w:rsidRDefault="00D9000F" w:rsidP="00490299">
      <w:pPr>
        <w:ind w:left="720"/>
        <w:jc w:val="center"/>
        <w:rPr>
          <w:rFonts w:cs="Arial"/>
        </w:rPr>
      </w:pPr>
      <w:r w:rsidRPr="006B2BBE">
        <w:rPr>
          <w:noProof/>
        </w:rPr>
        <w:drawing>
          <wp:inline distT="0" distB="0" distL="0" distR="0" wp14:anchorId="65BB6FF1" wp14:editId="65BB6FF2">
            <wp:extent cx="4305654" cy="334884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14380" cy="3355629"/>
                    </a:xfrm>
                    <a:prstGeom prst="rect">
                      <a:avLst/>
                    </a:prstGeom>
                  </pic:spPr>
                </pic:pic>
              </a:graphicData>
            </a:graphic>
          </wp:inline>
        </w:drawing>
      </w:r>
    </w:p>
    <w:p w14:paraId="65BB6F98" w14:textId="77777777" w:rsidR="00D9000F" w:rsidRPr="006B2BBE" w:rsidRDefault="00D9000F" w:rsidP="00D9000F">
      <w:pPr>
        <w:rPr>
          <w:rFonts w:cs="Arial"/>
        </w:rPr>
      </w:pPr>
    </w:p>
    <w:p w14:paraId="65BB6F99" w14:textId="77777777" w:rsidR="00D9000F" w:rsidRPr="006B2BBE" w:rsidRDefault="00D9000F" w:rsidP="00D9000F">
      <w:pPr>
        <w:pStyle w:val="ListParagraph"/>
        <w:numPr>
          <w:ilvl w:val="0"/>
          <w:numId w:val="37"/>
        </w:numPr>
        <w:rPr>
          <w:rFonts w:cs="Arial"/>
        </w:rPr>
      </w:pPr>
      <w:r w:rsidRPr="006B2BBE">
        <w:rPr>
          <w:rFonts w:cs="Arial"/>
        </w:rPr>
        <w:br w:type="page"/>
      </w:r>
      <w:r w:rsidRPr="006B2BBE">
        <w:rPr>
          <w:rFonts w:cs="Arial"/>
        </w:rPr>
        <w:lastRenderedPageBreak/>
        <w:t>On the ‘</w:t>
      </w:r>
      <w:r w:rsidRPr="006B2BBE">
        <w:rPr>
          <w:rFonts w:cs="Arial"/>
          <w:b/>
        </w:rPr>
        <w:t>Choose Components</w:t>
      </w:r>
      <w:r w:rsidRPr="006B2BBE">
        <w:rPr>
          <w:rFonts w:cs="Arial"/>
        </w:rPr>
        <w:t>’ window, check all the components and then</w:t>
      </w:r>
      <w:r w:rsidRPr="006B2BBE">
        <w:rPr>
          <w:rFonts w:cs="Arial"/>
          <w:b/>
        </w:rPr>
        <w:t xml:space="preserve"> </w:t>
      </w:r>
      <w:r w:rsidRPr="006B2BBE">
        <w:rPr>
          <w:rFonts w:cs="Arial"/>
        </w:rPr>
        <w:t>click the ‘</w:t>
      </w:r>
      <w:r w:rsidRPr="006B2BBE">
        <w:rPr>
          <w:rFonts w:cs="Arial"/>
          <w:b/>
        </w:rPr>
        <w:t>Next</w:t>
      </w:r>
      <w:r w:rsidRPr="006B2BBE">
        <w:rPr>
          <w:rFonts w:cs="Arial"/>
        </w:rPr>
        <w:t>’ button.</w:t>
      </w:r>
    </w:p>
    <w:p w14:paraId="65BB6F9A" w14:textId="77777777" w:rsidR="00D9000F" w:rsidRPr="006B2BBE" w:rsidRDefault="00D9000F" w:rsidP="00D9000F">
      <w:pPr>
        <w:pStyle w:val="ListParagraph"/>
        <w:rPr>
          <w:rFonts w:cs="Arial"/>
        </w:rPr>
      </w:pPr>
    </w:p>
    <w:p w14:paraId="65BB6F9B" w14:textId="77777777" w:rsidR="00D9000F" w:rsidRPr="006B2BBE" w:rsidRDefault="00D9000F" w:rsidP="00490299">
      <w:pPr>
        <w:ind w:left="720"/>
        <w:jc w:val="center"/>
        <w:rPr>
          <w:rFonts w:cs="Arial"/>
        </w:rPr>
      </w:pPr>
      <w:r w:rsidRPr="006B2BBE">
        <w:rPr>
          <w:noProof/>
        </w:rPr>
        <w:drawing>
          <wp:inline distT="0" distB="0" distL="0" distR="0" wp14:anchorId="65BB6FF3" wp14:editId="65BB6FF4">
            <wp:extent cx="4259849" cy="3313216"/>
            <wp:effectExtent l="0" t="0" r="762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64708" cy="3316995"/>
                    </a:xfrm>
                    <a:prstGeom prst="rect">
                      <a:avLst/>
                    </a:prstGeom>
                  </pic:spPr>
                </pic:pic>
              </a:graphicData>
            </a:graphic>
          </wp:inline>
        </w:drawing>
      </w:r>
    </w:p>
    <w:p w14:paraId="65BB6F9C" w14:textId="77777777" w:rsidR="00D9000F" w:rsidRPr="006B2BBE" w:rsidRDefault="00D9000F" w:rsidP="00D9000F">
      <w:pPr>
        <w:rPr>
          <w:rFonts w:cs="Arial"/>
        </w:rPr>
      </w:pPr>
    </w:p>
    <w:p w14:paraId="65BB6F9D" w14:textId="77777777" w:rsidR="00D9000F" w:rsidRPr="006B2BBE" w:rsidRDefault="00D9000F" w:rsidP="00D9000F">
      <w:pPr>
        <w:pStyle w:val="ListParagraph"/>
        <w:numPr>
          <w:ilvl w:val="0"/>
          <w:numId w:val="37"/>
        </w:numPr>
        <w:rPr>
          <w:rFonts w:cs="Arial"/>
        </w:rPr>
      </w:pPr>
      <w:r w:rsidRPr="006B2BBE">
        <w:rPr>
          <w:rFonts w:cs="Arial"/>
        </w:rPr>
        <w:t>Leave the default values on the ‘</w:t>
      </w:r>
      <w:r w:rsidRPr="006B2BBE">
        <w:rPr>
          <w:rFonts w:cs="Arial"/>
          <w:b/>
        </w:rPr>
        <w:t>Choose Install Location</w:t>
      </w:r>
      <w:r w:rsidRPr="006B2BBE">
        <w:rPr>
          <w:rFonts w:cs="Arial"/>
        </w:rPr>
        <w:t>’ window and then click the ‘</w:t>
      </w:r>
      <w:r w:rsidRPr="006B2BBE">
        <w:rPr>
          <w:rFonts w:cs="Arial"/>
          <w:b/>
        </w:rPr>
        <w:t>Next</w:t>
      </w:r>
      <w:r w:rsidRPr="006B2BBE">
        <w:rPr>
          <w:rFonts w:cs="Arial"/>
        </w:rPr>
        <w:t>’ button.</w:t>
      </w:r>
    </w:p>
    <w:p w14:paraId="65BB6F9E" w14:textId="77777777" w:rsidR="00D9000F" w:rsidRPr="006B2BBE" w:rsidRDefault="00D9000F" w:rsidP="00D9000F">
      <w:pPr>
        <w:pStyle w:val="ListParagraph"/>
        <w:rPr>
          <w:rFonts w:cs="Arial"/>
        </w:rPr>
      </w:pPr>
    </w:p>
    <w:p w14:paraId="65BB6F9F" w14:textId="77777777" w:rsidR="00D9000F" w:rsidRPr="006B2BBE" w:rsidRDefault="00D9000F" w:rsidP="00490299">
      <w:pPr>
        <w:ind w:left="720"/>
        <w:jc w:val="center"/>
        <w:rPr>
          <w:rFonts w:cs="Arial"/>
        </w:rPr>
      </w:pPr>
      <w:r w:rsidRPr="006B2BBE">
        <w:rPr>
          <w:noProof/>
        </w:rPr>
        <w:drawing>
          <wp:inline distT="0" distB="0" distL="0" distR="0" wp14:anchorId="65BB6FF5" wp14:editId="65BB6FF6">
            <wp:extent cx="4275117" cy="3325091"/>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79993" cy="3328884"/>
                    </a:xfrm>
                    <a:prstGeom prst="rect">
                      <a:avLst/>
                    </a:prstGeom>
                  </pic:spPr>
                </pic:pic>
              </a:graphicData>
            </a:graphic>
          </wp:inline>
        </w:drawing>
      </w:r>
    </w:p>
    <w:p w14:paraId="65BB6FA0" w14:textId="77777777" w:rsidR="00D9000F" w:rsidRPr="006B2BBE" w:rsidRDefault="00D9000F" w:rsidP="00D9000F">
      <w:pPr>
        <w:rPr>
          <w:rFonts w:cs="Arial"/>
        </w:rPr>
      </w:pPr>
    </w:p>
    <w:p w14:paraId="65BB6FA1" w14:textId="77777777" w:rsidR="00D9000F" w:rsidRPr="006B2BBE" w:rsidRDefault="00D9000F" w:rsidP="00D9000F">
      <w:pPr>
        <w:pStyle w:val="ListParagraph"/>
        <w:numPr>
          <w:ilvl w:val="0"/>
          <w:numId w:val="37"/>
        </w:numPr>
        <w:rPr>
          <w:rFonts w:cs="Arial"/>
        </w:rPr>
      </w:pPr>
      <w:r w:rsidRPr="006B2BBE">
        <w:rPr>
          <w:rFonts w:cs="Arial"/>
        </w:rPr>
        <w:br w:type="page"/>
      </w:r>
      <w:r w:rsidRPr="006B2BBE">
        <w:rPr>
          <w:rFonts w:cs="Arial"/>
        </w:rPr>
        <w:lastRenderedPageBreak/>
        <w:t>Leave the default values on the ‘</w:t>
      </w:r>
      <w:r w:rsidRPr="006B2BBE">
        <w:rPr>
          <w:rFonts w:cs="Arial"/>
          <w:b/>
        </w:rPr>
        <w:t>Choose Start Menu Folder</w:t>
      </w:r>
      <w:r w:rsidRPr="006B2BBE">
        <w:rPr>
          <w:rFonts w:cs="Arial"/>
        </w:rPr>
        <w:t>’ window and then click the ‘</w:t>
      </w:r>
      <w:r w:rsidRPr="006B2BBE">
        <w:rPr>
          <w:rFonts w:cs="Arial"/>
          <w:b/>
        </w:rPr>
        <w:t>Install</w:t>
      </w:r>
      <w:r w:rsidRPr="006B2BBE">
        <w:rPr>
          <w:rFonts w:cs="Arial"/>
        </w:rPr>
        <w:t>’ button.</w:t>
      </w:r>
    </w:p>
    <w:p w14:paraId="65BB6FA2" w14:textId="77777777" w:rsidR="00D9000F" w:rsidRPr="006B2BBE" w:rsidRDefault="00D9000F" w:rsidP="00D9000F">
      <w:pPr>
        <w:pStyle w:val="ListParagraph"/>
        <w:rPr>
          <w:rFonts w:cs="Arial"/>
        </w:rPr>
      </w:pPr>
    </w:p>
    <w:p w14:paraId="65BB6FA3" w14:textId="77777777" w:rsidR="00D9000F" w:rsidRPr="006B2BBE" w:rsidRDefault="00D9000F" w:rsidP="00490299">
      <w:pPr>
        <w:ind w:left="720"/>
        <w:jc w:val="center"/>
        <w:rPr>
          <w:rFonts w:cs="Arial"/>
        </w:rPr>
      </w:pPr>
      <w:r w:rsidRPr="006B2BBE">
        <w:rPr>
          <w:noProof/>
        </w:rPr>
        <w:drawing>
          <wp:inline distT="0" distB="0" distL="0" distR="0" wp14:anchorId="65BB6FF7" wp14:editId="65BB6FF8">
            <wp:extent cx="4458337" cy="34675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66956" cy="3474299"/>
                    </a:xfrm>
                    <a:prstGeom prst="rect">
                      <a:avLst/>
                    </a:prstGeom>
                  </pic:spPr>
                </pic:pic>
              </a:graphicData>
            </a:graphic>
          </wp:inline>
        </w:drawing>
      </w:r>
    </w:p>
    <w:p w14:paraId="65BB6FA4" w14:textId="77777777" w:rsidR="00D9000F" w:rsidRPr="006B2BBE" w:rsidRDefault="00D9000F" w:rsidP="00D9000F">
      <w:pPr>
        <w:rPr>
          <w:rFonts w:cs="Arial"/>
        </w:rPr>
      </w:pPr>
    </w:p>
    <w:p w14:paraId="65BB6FA5" w14:textId="77777777" w:rsidR="00D9000F" w:rsidRPr="006B2BBE" w:rsidRDefault="00D9000F" w:rsidP="00D9000F">
      <w:pPr>
        <w:pStyle w:val="ListParagraph"/>
        <w:numPr>
          <w:ilvl w:val="0"/>
          <w:numId w:val="37"/>
        </w:numPr>
        <w:rPr>
          <w:rFonts w:cs="Arial"/>
        </w:rPr>
      </w:pPr>
      <w:r w:rsidRPr="006B2BBE">
        <w:rPr>
          <w:rFonts w:cs="Arial"/>
        </w:rPr>
        <w:t>Please wait until the installation process completes.</w:t>
      </w:r>
    </w:p>
    <w:p w14:paraId="65BB6FA6" w14:textId="77777777" w:rsidR="00D9000F" w:rsidRPr="006B2BBE" w:rsidRDefault="00D9000F" w:rsidP="00D9000F">
      <w:pPr>
        <w:pStyle w:val="ListParagraph"/>
        <w:rPr>
          <w:rFonts w:cs="Arial"/>
        </w:rPr>
      </w:pPr>
    </w:p>
    <w:p w14:paraId="65BB6FA7" w14:textId="77777777" w:rsidR="00D9000F" w:rsidRPr="006B2BBE" w:rsidRDefault="00D9000F" w:rsidP="00490299">
      <w:pPr>
        <w:ind w:left="720"/>
        <w:jc w:val="center"/>
        <w:rPr>
          <w:rFonts w:cs="Arial"/>
        </w:rPr>
      </w:pPr>
      <w:r w:rsidRPr="006B2BBE">
        <w:rPr>
          <w:noProof/>
        </w:rPr>
        <w:drawing>
          <wp:inline distT="0" distB="0" distL="0" distR="0" wp14:anchorId="65BB6FF9" wp14:editId="65BB6FFA">
            <wp:extent cx="4476997" cy="3482109"/>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82103" cy="3486081"/>
                    </a:xfrm>
                    <a:prstGeom prst="rect">
                      <a:avLst/>
                    </a:prstGeom>
                  </pic:spPr>
                </pic:pic>
              </a:graphicData>
            </a:graphic>
          </wp:inline>
        </w:drawing>
      </w:r>
    </w:p>
    <w:p w14:paraId="65BB6FA8" w14:textId="77777777" w:rsidR="00D9000F" w:rsidRPr="006B2BBE" w:rsidRDefault="00D9000F" w:rsidP="00D9000F">
      <w:pPr>
        <w:rPr>
          <w:rFonts w:cs="Arial"/>
        </w:rPr>
      </w:pPr>
    </w:p>
    <w:p w14:paraId="65BB6FA9" w14:textId="77777777" w:rsidR="00D9000F" w:rsidRPr="006B2BBE" w:rsidRDefault="00D9000F" w:rsidP="00D9000F">
      <w:pPr>
        <w:rPr>
          <w:rFonts w:cs="Arial"/>
        </w:rPr>
      </w:pPr>
    </w:p>
    <w:p w14:paraId="65BB6FAA" w14:textId="77777777" w:rsidR="00D9000F" w:rsidRPr="006B2BBE" w:rsidRDefault="00D9000F" w:rsidP="00D9000F">
      <w:pPr>
        <w:pStyle w:val="ListParagraph"/>
        <w:numPr>
          <w:ilvl w:val="0"/>
          <w:numId w:val="37"/>
        </w:numPr>
        <w:rPr>
          <w:rFonts w:cs="Arial"/>
          <w:b/>
        </w:rPr>
      </w:pPr>
      <w:r w:rsidRPr="006B2BBE">
        <w:rPr>
          <w:rFonts w:cs="Arial"/>
        </w:rPr>
        <w:t>Leave the ‘</w:t>
      </w:r>
      <w:r w:rsidRPr="006B2BBE">
        <w:rPr>
          <w:rFonts w:cs="Arial"/>
          <w:b/>
        </w:rPr>
        <w:t>Start FileZilla now’</w:t>
      </w:r>
      <w:r w:rsidRPr="006B2BBE">
        <w:rPr>
          <w:rFonts w:cs="Arial"/>
        </w:rPr>
        <w:t xml:space="preserve"> checkbox checked and then click the ‘</w:t>
      </w:r>
      <w:r w:rsidRPr="006B2BBE">
        <w:rPr>
          <w:rFonts w:cs="Arial"/>
          <w:b/>
        </w:rPr>
        <w:t>Finish</w:t>
      </w:r>
      <w:r w:rsidRPr="006B2BBE">
        <w:rPr>
          <w:rFonts w:cs="Arial"/>
        </w:rPr>
        <w:t>’ button.</w:t>
      </w:r>
    </w:p>
    <w:p w14:paraId="65BB6FAB" w14:textId="77777777" w:rsidR="00D9000F" w:rsidRPr="006B2BBE" w:rsidRDefault="00D9000F" w:rsidP="00D9000F">
      <w:pPr>
        <w:pStyle w:val="ListParagraph"/>
        <w:rPr>
          <w:rFonts w:cs="Arial"/>
          <w:b/>
        </w:rPr>
      </w:pPr>
    </w:p>
    <w:p w14:paraId="65BB6FAC" w14:textId="77777777" w:rsidR="00D9000F" w:rsidRPr="006B2BBE" w:rsidRDefault="00D9000F" w:rsidP="00490299">
      <w:pPr>
        <w:ind w:left="720"/>
        <w:jc w:val="center"/>
        <w:rPr>
          <w:rFonts w:cs="Arial"/>
        </w:rPr>
      </w:pPr>
      <w:r w:rsidRPr="006B2BBE">
        <w:rPr>
          <w:noProof/>
        </w:rPr>
        <w:drawing>
          <wp:inline distT="0" distB="0" distL="0" distR="0" wp14:anchorId="65BB6FFB" wp14:editId="65BB6FFC">
            <wp:extent cx="4227615" cy="3288145"/>
            <wp:effectExtent l="0" t="0" r="190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32437" cy="3291895"/>
                    </a:xfrm>
                    <a:prstGeom prst="rect">
                      <a:avLst/>
                    </a:prstGeom>
                  </pic:spPr>
                </pic:pic>
              </a:graphicData>
            </a:graphic>
          </wp:inline>
        </w:drawing>
      </w:r>
    </w:p>
    <w:p w14:paraId="65BB6FAD" w14:textId="77777777" w:rsidR="00D9000F" w:rsidRPr="006B2BBE" w:rsidRDefault="00D9000F" w:rsidP="00D9000F">
      <w:pPr>
        <w:rPr>
          <w:rFonts w:cs="Arial"/>
        </w:rPr>
      </w:pPr>
    </w:p>
    <w:p w14:paraId="65BB6FAE" w14:textId="77777777" w:rsidR="00D9000F" w:rsidRPr="006B2BBE" w:rsidRDefault="00D9000F" w:rsidP="00D9000F">
      <w:pPr>
        <w:pStyle w:val="ListParagraph"/>
        <w:numPr>
          <w:ilvl w:val="0"/>
          <w:numId w:val="37"/>
        </w:numPr>
        <w:rPr>
          <w:rFonts w:cs="Arial"/>
        </w:rPr>
      </w:pPr>
      <w:r w:rsidRPr="006B2BBE">
        <w:rPr>
          <w:rFonts w:cs="Arial"/>
        </w:rPr>
        <w:t>The FileZilla application will open and then click the ‘</w:t>
      </w:r>
      <w:r w:rsidRPr="006B2BBE">
        <w:rPr>
          <w:rFonts w:cs="Arial"/>
          <w:b/>
        </w:rPr>
        <w:t>OK</w:t>
      </w:r>
      <w:r w:rsidRPr="006B2BBE">
        <w:rPr>
          <w:rFonts w:cs="Arial"/>
        </w:rPr>
        <w:t>’ button on the ‘</w:t>
      </w:r>
      <w:r w:rsidRPr="006B2BBE">
        <w:rPr>
          <w:rFonts w:cs="Arial"/>
          <w:b/>
        </w:rPr>
        <w:t>Welcome to FileZilla</w:t>
      </w:r>
      <w:r w:rsidRPr="006B2BBE">
        <w:rPr>
          <w:rFonts w:cs="Arial"/>
        </w:rPr>
        <w:t>’ dialog box.</w:t>
      </w:r>
    </w:p>
    <w:p w14:paraId="65BB6FAF" w14:textId="77777777" w:rsidR="00D9000F" w:rsidRPr="006B2BBE" w:rsidRDefault="00D9000F" w:rsidP="00D9000F">
      <w:pPr>
        <w:pStyle w:val="ListParagraph"/>
        <w:rPr>
          <w:rFonts w:cs="Arial"/>
        </w:rPr>
      </w:pPr>
    </w:p>
    <w:p w14:paraId="65BB6FB0" w14:textId="77777777" w:rsidR="00D9000F" w:rsidRPr="006B2BBE" w:rsidRDefault="00D9000F" w:rsidP="00490299">
      <w:pPr>
        <w:tabs>
          <w:tab w:val="left" w:pos="720"/>
        </w:tabs>
        <w:ind w:left="720"/>
        <w:jc w:val="center"/>
        <w:rPr>
          <w:rFonts w:cs="Arial"/>
        </w:rPr>
      </w:pPr>
      <w:r w:rsidRPr="006B2BBE">
        <w:rPr>
          <w:noProof/>
        </w:rPr>
        <w:drawing>
          <wp:inline distT="0" distB="0" distL="0" distR="0" wp14:anchorId="65BB6FFD" wp14:editId="65BB6FFE">
            <wp:extent cx="3086100" cy="2724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86100" cy="2724150"/>
                    </a:xfrm>
                    <a:prstGeom prst="rect">
                      <a:avLst/>
                    </a:prstGeom>
                  </pic:spPr>
                </pic:pic>
              </a:graphicData>
            </a:graphic>
          </wp:inline>
        </w:drawing>
      </w:r>
    </w:p>
    <w:p w14:paraId="65BB6FB1" w14:textId="77777777" w:rsidR="00D9000F" w:rsidRPr="006B2BBE" w:rsidRDefault="00D9000F" w:rsidP="00D9000F">
      <w:pPr>
        <w:rPr>
          <w:rFonts w:cs="Arial"/>
        </w:rPr>
      </w:pPr>
    </w:p>
    <w:p w14:paraId="65BB6FB2" w14:textId="77777777" w:rsidR="00D9000F" w:rsidRPr="006B2BBE" w:rsidRDefault="00D9000F" w:rsidP="00D9000F">
      <w:pPr>
        <w:rPr>
          <w:rFonts w:cs="Arial"/>
        </w:rPr>
      </w:pPr>
    </w:p>
    <w:p w14:paraId="65BB6FB3" w14:textId="77777777" w:rsidR="00D9000F" w:rsidRPr="006B2BBE" w:rsidRDefault="00D9000F" w:rsidP="00D9000F">
      <w:pPr>
        <w:rPr>
          <w:rFonts w:cs="Arial"/>
        </w:rPr>
      </w:pPr>
    </w:p>
    <w:p w14:paraId="65BB6FB4" w14:textId="77777777" w:rsidR="00D9000F" w:rsidRPr="006B2BBE" w:rsidRDefault="00D9000F" w:rsidP="00D9000F">
      <w:pPr>
        <w:rPr>
          <w:rFonts w:cs="Arial"/>
        </w:rPr>
      </w:pPr>
    </w:p>
    <w:p w14:paraId="65BB6FB5" w14:textId="77777777" w:rsidR="00D9000F" w:rsidRPr="006B2BBE" w:rsidRDefault="00D9000F" w:rsidP="00D9000F">
      <w:pPr>
        <w:rPr>
          <w:rFonts w:cs="Arial"/>
        </w:rPr>
      </w:pPr>
    </w:p>
    <w:p w14:paraId="65BB6FB6" w14:textId="77777777" w:rsidR="00D9000F" w:rsidRPr="006B2BBE" w:rsidRDefault="00D9000F" w:rsidP="00D9000F">
      <w:pPr>
        <w:pStyle w:val="Heading2"/>
        <w:numPr>
          <w:ilvl w:val="0"/>
          <w:numId w:val="40"/>
        </w:numPr>
        <w:rPr>
          <w:rFonts w:cs="Arial"/>
          <w:sz w:val="24"/>
          <w:szCs w:val="24"/>
        </w:rPr>
      </w:pPr>
      <w:r w:rsidRPr="006B2BBE">
        <w:rPr>
          <w:rFonts w:cs="Arial"/>
          <w:sz w:val="24"/>
          <w:szCs w:val="24"/>
        </w:rPr>
        <w:lastRenderedPageBreak/>
        <w:t>Step 2 - Configuration</w:t>
      </w:r>
    </w:p>
    <w:p w14:paraId="65BB6FB7" w14:textId="77777777" w:rsidR="00D9000F" w:rsidRPr="006B2BBE" w:rsidRDefault="00D9000F" w:rsidP="00D9000F">
      <w:pPr>
        <w:rPr>
          <w:rFonts w:cs="Arial"/>
        </w:rPr>
      </w:pPr>
    </w:p>
    <w:p w14:paraId="65BB6FB8" w14:textId="77777777" w:rsidR="00D9000F" w:rsidRPr="006B2BBE" w:rsidRDefault="00D9000F" w:rsidP="00D9000F">
      <w:pPr>
        <w:pStyle w:val="ListParagraph"/>
        <w:numPr>
          <w:ilvl w:val="0"/>
          <w:numId w:val="36"/>
        </w:numPr>
        <w:rPr>
          <w:rFonts w:cs="Arial"/>
        </w:rPr>
      </w:pPr>
      <w:r w:rsidRPr="006B2BBE">
        <w:rPr>
          <w:rFonts w:cs="Arial"/>
        </w:rPr>
        <w:t>For a one time only, please configure the FileZilla FTP application.  Click on the menu the ‘</w:t>
      </w:r>
      <w:r w:rsidRPr="006B2BBE">
        <w:rPr>
          <w:rFonts w:cs="Arial"/>
          <w:b/>
        </w:rPr>
        <w:t>File</w:t>
      </w:r>
      <w:r w:rsidRPr="006B2BBE">
        <w:rPr>
          <w:rFonts w:cs="Arial"/>
        </w:rPr>
        <w:t>’</w:t>
      </w:r>
      <w:r w:rsidRPr="006B2BBE">
        <w:rPr>
          <w:rFonts w:cs="Arial"/>
          <w:b/>
        </w:rPr>
        <w:t xml:space="preserve"> </w:t>
      </w:r>
      <w:r w:rsidRPr="006B2BBE">
        <w:rPr>
          <w:rFonts w:cs="Arial"/>
        </w:rPr>
        <w:t>option and then click on the ‘</w:t>
      </w:r>
      <w:r w:rsidRPr="006B2BBE">
        <w:rPr>
          <w:rFonts w:cs="Arial"/>
          <w:b/>
        </w:rPr>
        <w:t>Site Manager…</w:t>
      </w:r>
      <w:r w:rsidRPr="006B2BBE">
        <w:rPr>
          <w:rFonts w:cs="Arial"/>
        </w:rPr>
        <w:t>’ option.</w:t>
      </w:r>
    </w:p>
    <w:p w14:paraId="65BB6FB9" w14:textId="77777777" w:rsidR="00D9000F" w:rsidRPr="006B2BBE" w:rsidRDefault="00D9000F" w:rsidP="00D9000F">
      <w:pPr>
        <w:pStyle w:val="ListParagraph"/>
        <w:rPr>
          <w:rFonts w:cs="Arial"/>
        </w:rPr>
      </w:pPr>
    </w:p>
    <w:p w14:paraId="65BB6FBA" w14:textId="77777777" w:rsidR="00D9000F" w:rsidRPr="006B2BBE" w:rsidRDefault="00D9000F" w:rsidP="00490299">
      <w:pPr>
        <w:ind w:left="720"/>
        <w:jc w:val="center"/>
        <w:rPr>
          <w:rFonts w:cs="Arial"/>
          <w:b/>
        </w:rPr>
      </w:pPr>
      <w:r w:rsidRPr="006B2BBE">
        <w:rPr>
          <w:noProof/>
        </w:rPr>
        <w:drawing>
          <wp:inline distT="0" distB="0" distL="0" distR="0" wp14:anchorId="65BB6FFF" wp14:editId="65BB7000">
            <wp:extent cx="3978234" cy="331519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000" t="12000" r="23000" b="16000"/>
                    <a:stretch/>
                  </pic:blipFill>
                  <pic:spPr bwMode="auto">
                    <a:xfrm>
                      <a:off x="0" y="0"/>
                      <a:ext cx="3981597" cy="3317998"/>
                    </a:xfrm>
                    <a:prstGeom prst="rect">
                      <a:avLst/>
                    </a:prstGeom>
                    <a:ln>
                      <a:noFill/>
                    </a:ln>
                    <a:extLst>
                      <a:ext uri="{53640926-AAD7-44D8-BBD7-CCE9431645EC}">
                        <a14:shadowObscured xmlns:a14="http://schemas.microsoft.com/office/drawing/2010/main"/>
                      </a:ext>
                    </a:extLst>
                  </pic:spPr>
                </pic:pic>
              </a:graphicData>
            </a:graphic>
          </wp:inline>
        </w:drawing>
      </w:r>
    </w:p>
    <w:p w14:paraId="65BB6FBB" w14:textId="77777777" w:rsidR="00D9000F" w:rsidRPr="00D9000F" w:rsidRDefault="00D9000F" w:rsidP="00D9000F">
      <w:pPr>
        <w:pStyle w:val="ListParagraph"/>
        <w:rPr>
          <w:rFonts w:cs="Arial"/>
          <w:b/>
        </w:rPr>
      </w:pPr>
    </w:p>
    <w:p w14:paraId="65BB6FBC" w14:textId="77777777" w:rsidR="00D9000F" w:rsidRPr="006B2BBE" w:rsidRDefault="00D9000F" w:rsidP="00D9000F">
      <w:pPr>
        <w:pStyle w:val="ListParagraph"/>
        <w:numPr>
          <w:ilvl w:val="0"/>
          <w:numId w:val="36"/>
        </w:numPr>
        <w:rPr>
          <w:rFonts w:cs="Arial"/>
          <w:b/>
        </w:rPr>
      </w:pPr>
      <w:r w:rsidRPr="006B2BBE">
        <w:rPr>
          <w:rFonts w:cs="Arial"/>
        </w:rPr>
        <w:t>When the ‘</w:t>
      </w:r>
      <w:r w:rsidRPr="006B2BBE">
        <w:rPr>
          <w:rFonts w:cs="Arial"/>
          <w:b/>
        </w:rPr>
        <w:t>Site Manager</w:t>
      </w:r>
      <w:r w:rsidRPr="006B2BBE">
        <w:rPr>
          <w:rFonts w:cs="Arial"/>
        </w:rPr>
        <w:t>’ dialog box appears, click on the ‘</w:t>
      </w:r>
      <w:r w:rsidRPr="006B2BBE">
        <w:rPr>
          <w:rFonts w:cs="Arial"/>
          <w:b/>
        </w:rPr>
        <w:t>New Site</w:t>
      </w:r>
      <w:r w:rsidRPr="006B2BBE">
        <w:rPr>
          <w:rFonts w:cs="Arial"/>
        </w:rPr>
        <w:t>’ button.</w:t>
      </w:r>
    </w:p>
    <w:p w14:paraId="65BB6FBD" w14:textId="77777777" w:rsidR="00D9000F" w:rsidRPr="006B2BBE" w:rsidRDefault="00D9000F" w:rsidP="00D9000F">
      <w:pPr>
        <w:pStyle w:val="ListParagraph"/>
        <w:rPr>
          <w:rFonts w:cs="Arial"/>
          <w:b/>
        </w:rPr>
      </w:pPr>
    </w:p>
    <w:p w14:paraId="65BB6FBE" w14:textId="77777777" w:rsidR="00D9000F" w:rsidRPr="006B2BBE" w:rsidRDefault="00D9000F" w:rsidP="00490299">
      <w:pPr>
        <w:ind w:left="720"/>
        <w:jc w:val="center"/>
        <w:rPr>
          <w:rFonts w:cs="Arial"/>
          <w:b/>
        </w:rPr>
      </w:pPr>
      <w:r w:rsidRPr="006B2BBE">
        <w:rPr>
          <w:noProof/>
        </w:rPr>
        <w:drawing>
          <wp:inline distT="0" distB="0" distL="0" distR="0" wp14:anchorId="65BB7001" wp14:editId="65BB7002">
            <wp:extent cx="3978234" cy="3357354"/>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81775" cy="3360343"/>
                    </a:xfrm>
                    <a:prstGeom prst="rect">
                      <a:avLst/>
                    </a:prstGeom>
                  </pic:spPr>
                </pic:pic>
              </a:graphicData>
            </a:graphic>
          </wp:inline>
        </w:drawing>
      </w:r>
    </w:p>
    <w:p w14:paraId="65BB6FBF" w14:textId="77777777" w:rsidR="00D9000F" w:rsidRPr="006B2BBE" w:rsidRDefault="00D9000F" w:rsidP="00D9000F">
      <w:pPr>
        <w:pStyle w:val="ListParagraph"/>
        <w:numPr>
          <w:ilvl w:val="0"/>
          <w:numId w:val="36"/>
        </w:numPr>
        <w:rPr>
          <w:rFonts w:cs="Arial"/>
          <w:b/>
        </w:rPr>
      </w:pPr>
      <w:r w:rsidRPr="006B2BBE">
        <w:rPr>
          <w:rFonts w:cs="Arial"/>
        </w:rPr>
        <w:br w:type="page"/>
      </w:r>
      <w:r w:rsidRPr="006B2BBE">
        <w:rPr>
          <w:rFonts w:cs="Arial"/>
        </w:rPr>
        <w:lastRenderedPageBreak/>
        <w:t xml:space="preserve">Rename the appearing ‘New Site’ with the name </w:t>
      </w:r>
      <w:r w:rsidRPr="006B2BBE">
        <w:rPr>
          <w:rFonts w:cs="Arial"/>
          <w:b/>
        </w:rPr>
        <w:t>Abarca FTP</w:t>
      </w:r>
      <w:r w:rsidRPr="006B2BBE">
        <w:rPr>
          <w:rFonts w:cs="Arial"/>
        </w:rPr>
        <w:t xml:space="preserve"> as shown in the picture.</w:t>
      </w:r>
    </w:p>
    <w:p w14:paraId="65BB6FC0" w14:textId="77777777" w:rsidR="00D9000F" w:rsidRPr="006B2BBE" w:rsidRDefault="00D9000F" w:rsidP="00D9000F">
      <w:pPr>
        <w:pStyle w:val="ListParagraph"/>
        <w:rPr>
          <w:rFonts w:cs="Arial"/>
          <w:b/>
        </w:rPr>
      </w:pPr>
    </w:p>
    <w:p w14:paraId="65BB6FC1" w14:textId="77777777" w:rsidR="00D9000F" w:rsidRPr="006B2BBE" w:rsidRDefault="00D9000F" w:rsidP="00D9000F">
      <w:pPr>
        <w:ind w:left="720"/>
        <w:jc w:val="center"/>
        <w:rPr>
          <w:rFonts w:cs="Arial"/>
          <w:b/>
        </w:rPr>
      </w:pPr>
      <w:r w:rsidRPr="006B2BBE">
        <w:rPr>
          <w:noProof/>
        </w:rPr>
        <w:drawing>
          <wp:inline distT="0" distB="0" distL="0" distR="0" wp14:anchorId="65BB7003" wp14:editId="65BB7004">
            <wp:extent cx="4122934" cy="3479470"/>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126605" cy="3482568"/>
                    </a:xfrm>
                    <a:prstGeom prst="rect">
                      <a:avLst/>
                    </a:prstGeom>
                  </pic:spPr>
                </pic:pic>
              </a:graphicData>
            </a:graphic>
          </wp:inline>
        </w:drawing>
      </w:r>
    </w:p>
    <w:p w14:paraId="65BB6FC2" w14:textId="77777777" w:rsidR="00D9000F" w:rsidRPr="00D9000F" w:rsidRDefault="00D9000F" w:rsidP="00D9000F">
      <w:pPr>
        <w:pStyle w:val="ListParagraph"/>
        <w:rPr>
          <w:rFonts w:cs="Arial"/>
          <w:b/>
        </w:rPr>
      </w:pPr>
    </w:p>
    <w:p w14:paraId="65BB6FC3" w14:textId="77777777" w:rsidR="00D9000F" w:rsidRPr="006B2BBE" w:rsidRDefault="00D9000F" w:rsidP="00D9000F">
      <w:pPr>
        <w:pStyle w:val="ListParagraph"/>
        <w:numPr>
          <w:ilvl w:val="0"/>
          <w:numId w:val="36"/>
        </w:numPr>
        <w:rPr>
          <w:rFonts w:cs="Arial"/>
          <w:b/>
        </w:rPr>
      </w:pPr>
      <w:r w:rsidRPr="006B2BBE">
        <w:rPr>
          <w:rFonts w:cs="Arial"/>
        </w:rPr>
        <w:t>Configure the remaining values according with the following screenshot:</w:t>
      </w:r>
    </w:p>
    <w:p w14:paraId="65BB6FC4" w14:textId="77777777" w:rsidR="00D9000F" w:rsidRPr="006B2BBE" w:rsidRDefault="00D9000F" w:rsidP="00D9000F">
      <w:pPr>
        <w:pStyle w:val="ListParagraph"/>
        <w:rPr>
          <w:rFonts w:cs="Arial"/>
          <w:b/>
        </w:rPr>
      </w:pPr>
    </w:p>
    <w:p w14:paraId="65BB6FC5" w14:textId="77777777" w:rsidR="00D9000F" w:rsidRPr="006B2BBE" w:rsidRDefault="00281F14" w:rsidP="00D9000F">
      <w:pPr>
        <w:ind w:left="720"/>
        <w:jc w:val="center"/>
        <w:rPr>
          <w:rFonts w:cs="Arial"/>
        </w:rPr>
      </w:pPr>
      <w:r>
        <w:rPr>
          <w:rFonts w:cs="Arial"/>
          <w:noProof/>
        </w:rPr>
        <w:drawing>
          <wp:inline distT="0" distB="0" distL="0" distR="0" wp14:anchorId="65BB7005" wp14:editId="65BB7006">
            <wp:extent cx="4121624" cy="3473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9249" cy="3479996"/>
                    </a:xfrm>
                    <a:prstGeom prst="rect">
                      <a:avLst/>
                    </a:prstGeom>
                    <a:noFill/>
                    <a:ln>
                      <a:noFill/>
                    </a:ln>
                  </pic:spPr>
                </pic:pic>
              </a:graphicData>
            </a:graphic>
          </wp:inline>
        </w:drawing>
      </w:r>
    </w:p>
    <w:p w14:paraId="65BB6FC6" w14:textId="77777777" w:rsidR="00D9000F" w:rsidRPr="006B2BBE" w:rsidRDefault="00D9000F" w:rsidP="00D9000F">
      <w:pPr>
        <w:rPr>
          <w:rFonts w:cs="Arial"/>
        </w:rPr>
      </w:pPr>
    </w:p>
    <w:p w14:paraId="65BB6FC7" w14:textId="77777777" w:rsidR="00D9000F" w:rsidRPr="006B2BBE" w:rsidRDefault="00D9000F" w:rsidP="00D9000F">
      <w:pPr>
        <w:ind w:firstLine="720"/>
        <w:rPr>
          <w:rFonts w:cs="Arial"/>
        </w:rPr>
      </w:pPr>
      <w:r w:rsidRPr="006B2BBE">
        <w:rPr>
          <w:rFonts w:cs="Arial"/>
        </w:rPr>
        <w:t>Abarca FTP Configuration Review:</w:t>
      </w:r>
    </w:p>
    <w:p w14:paraId="65BB6FC8" w14:textId="77777777" w:rsidR="00D9000F" w:rsidRPr="006B2BBE" w:rsidRDefault="00D9000F" w:rsidP="00D9000F">
      <w:pPr>
        <w:rPr>
          <w:rFonts w:cs="Arial"/>
          <w:b/>
        </w:rPr>
      </w:pPr>
    </w:p>
    <w:p w14:paraId="65BB6FC9" w14:textId="77777777" w:rsidR="00D9000F" w:rsidRPr="006B2BBE" w:rsidRDefault="00D9000F" w:rsidP="00D9000F">
      <w:pPr>
        <w:ind w:left="720"/>
        <w:rPr>
          <w:rFonts w:cs="Arial"/>
          <w:b/>
        </w:rPr>
      </w:pPr>
      <w:r w:rsidRPr="006B2BBE">
        <w:rPr>
          <w:rFonts w:cs="Arial"/>
          <w:b/>
        </w:rPr>
        <w:t xml:space="preserve">Host: </w:t>
      </w:r>
      <w:r w:rsidRPr="006B2BBE">
        <w:rPr>
          <w:rFonts w:cs="Arial"/>
          <w:b/>
        </w:rPr>
        <w:tab/>
      </w:r>
      <w:r w:rsidRPr="006B2BBE">
        <w:rPr>
          <w:rFonts w:cs="Arial"/>
          <w:b/>
        </w:rPr>
        <w:tab/>
      </w:r>
      <w:r>
        <w:rPr>
          <w:rFonts w:cs="Arial"/>
          <w:b/>
        </w:rPr>
        <w:t>ftp.abarcahealth.com</w:t>
      </w:r>
    </w:p>
    <w:p w14:paraId="65BB6FCA" w14:textId="77777777" w:rsidR="00D9000F" w:rsidRPr="006B2BBE" w:rsidRDefault="00D9000F" w:rsidP="00D9000F">
      <w:pPr>
        <w:ind w:firstLine="720"/>
        <w:rPr>
          <w:rFonts w:cs="Arial"/>
          <w:b/>
        </w:rPr>
      </w:pPr>
      <w:r w:rsidRPr="006B2BBE">
        <w:rPr>
          <w:rFonts w:cs="Arial"/>
          <w:b/>
        </w:rPr>
        <w:t xml:space="preserve">Port: </w:t>
      </w:r>
      <w:r w:rsidRPr="006B2BBE">
        <w:rPr>
          <w:rFonts w:cs="Arial"/>
          <w:b/>
        </w:rPr>
        <w:tab/>
      </w:r>
      <w:r w:rsidRPr="006B2BBE">
        <w:rPr>
          <w:rFonts w:cs="Arial"/>
          <w:b/>
        </w:rPr>
        <w:tab/>
        <w:t>990</w:t>
      </w:r>
    </w:p>
    <w:p w14:paraId="65BB6FCB" w14:textId="77777777" w:rsidR="00D9000F" w:rsidRPr="006B2BBE" w:rsidRDefault="00D9000F" w:rsidP="00D9000F">
      <w:pPr>
        <w:ind w:firstLine="720"/>
        <w:rPr>
          <w:rFonts w:cs="Arial"/>
          <w:b/>
        </w:rPr>
      </w:pPr>
      <w:r w:rsidRPr="006B2BBE">
        <w:rPr>
          <w:rFonts w:cs="Arial"/>
          <w:b/>
        </w:rPr>
        <w:t xml:space="preserve">Server type: </w:t>
      </w:r>
      <w:r w:rsidRPr="006B2BBE">
        <w:rPr>
          <w:rFonts w:cs="Arial"/>
          <w:b/>
        </w:rPr>
        <w:tab/>
        <w:t>FTPS – FTP over implicit TLS/SSL</w:t>
      </w:r>
    </w:p>
    <w:p w14:paraId="65BB6FCC" w14:textId="77777777" w:rsidR="00D9000F" w:rsidRPr="006B2BBE" w:rsidRDefault="00D9000F" w:rsidP="00D9000F">
      <w:pPr>
        <w:ind w:firstLine="720"/>
        <w:rPr>
          <w:rFonts w:cs="Arial"/>
          <w:b/>
        </w:rPr>
      </w:pPr>
      <w:r w:rsidRPr="006B2BBE">
        <w:rPr>
          <w:rFonts w:cs="Arial"/>
          <w:b/>
        </w:rPr>
        <w:t xml:space="preserve">Logon type: </w:t>
      </w:r>
      <w:r w:rsidRPr="006B2BBE">
        <w:rPr>
          <w:rFonts w:cs="Arial"/>
          <w:b/>
        </w:rPr>
        <w:tab/>
        <w:t>Normal</w:t>
      </w:r>
    </w:p>
    <w:p w14:paraId="65BB6FCD" w14:textId="77777777" w:rsidR="00D9000F" w:rsidRPr="006B2BBE" w:rsidRDefault="00D9000F" w:rsidP="00D9000F">
      <w:pPr>
        <w:ind w:firstLine="720"/>
        <w:rPr>
          <w:rFonts w:cs="Arial"/>
          <w:b/>
        </w:rPr>
      </w:pPr>
      <w:r w:rsidRPr="006B2BBE">
        <w:rPr>
          <w:rFonts w:cs="Arial"/>
          <w:b/>
        </w:rPr>
        <w:t xml:space="preserve">User: </w:t>
      </w:r>
      <w:r w:rsidRPr="006B2BBE">
        <w:rPr>
          <w:rFonts w:cs="Arial"/>
          <w:b/>
        </w:rPr>
        <w:tab/>
      </w:r>
      <w:r w:rsidRPr="006B2BBE">
        <w:rPr>
          <w:rFonts w:cs="Arial"/>
          <w:b/>
        </w:rPr>
        <w:tab/>
        <w:t>{Provided}</w:t>
      </w:r>
    </w:p>
    <w:p w14:paraId="65BB6FCE" w14:textId="77777777" w:rsidR="00D9000F" w:rsidRPr="006B2BBE" w:rsidRDefault="00D9000F" w:rsidP="00D9000F">
      <w:pPr>
        <w:ind w:firstLine="720"/>
        <w:rPr>
          <w:rFonts w:cs="Arial"/>
          <w:b/>
        </w:rPr>
      </w:pPr>
      <w:r w:rsidRPr="006B2BBE">
        <w:rPr>
          <w:rFonts w:cs="Arial"/>
          <w:b/>
        </w:rPr>
        <w:t xml:space="preserve">Password: </w:t>
      </w:r>
      <w:r w:rsidRPr="006B2BBE">
        <w:rPr>
          <w:rFonts w:cs="Arial"/>
          <w:b/>
        </w:rPr>
        <w:tab/>
        <w:t>{Provided}</w:t>
      </w:r>
    </w:p>
    <w:p w14:paraId="65BB6FCF" w14:textId="77777777" w:rsidR="00D9000F" w:rsidRPr="006B2BBE" w:rsidRDefault="00D9000F" w:rsidP="00D9000F">
      <w:pPr>
        <w:ind w:firstLine="720"/>
        <w:rPr>
          <w:rFonts w:cs="Arial"/>
          <w:b/>
        </w:rPr>
      </w:pPr>
      <w:r w:rsidRPr="006B2BBE">
        <w:rPr>
          <w:rFonts w:cs="Arial"/>
          <w:b/>
        </w:rPr>
        <w:t xml:space="preserve">Comments: </w:t>
      </w:r>
      <w:r w:rsidRPr="006B2BBE">
        <w:rPr>
          <w:rFonts w:cs="Arial"/>
          <w:b/>
        </w:rPr>
        <w:tab/>
        <w:t>{Optional}</w:t>
      </w:r>
    </w:p>
    <w:p w14:paraId="65BB6FD0" w14:textId="77777777" w:rsidR="00D9000F" w:rsidRPr="006B2BBE" w:rsidRDefault="00D9000F" w:rsidP="00D9000F">
      <w:pPr>
        <w:ind w:firstLine="720"/>
        <w:rPr>
          <w:rFonts w:cs="Arial"/>
        </w:rPr>
      </w:pPr>
    </w:p>
    <w:p w14:paraId="65BB6FD1" w14:textId="77777777" w:rsidR="00D9000F" w:rsidRPr="006B2BBE" w:rsidRDefault="00D9000F" w:rsidP="00D9000F">
      <w:pPr>
        <w:ind w:left="720"/>
        <w:rPr>
          <w:rFonts w:cs="Arial"/>
        </w:rPr>
      </w:pPr>
      <w:r w:rsidRPr="006B2BBE">
        <w:rPr>
          <w:rFonts w:cs="Arial"/>
          <w:b/>
          <w:color w:val="FF0000"/>
        </w:rPr>
        <w:t>Very important</w:t>
      </w:r>
      <w:r w:rsidRPr="006B2BBE">
        <w:rPr>
          <w:rFonts w:cs="Arial"/>
        </w:rPr>
        <w:t xml:space="preserve">: Please ensure that ports </w:t>
      </w:r>
      <w:r w:rsidRPr="006B2BBE">
        <w:rPr>
          <w:rFonts w:cs="Arial"/>
          <w:b/>
          <w:color w:val="FF0000"/>
        </w:rPr>
        <w:t>1550 thru 1599</w:t>
      </w:r>
      <w:r w:rsidRPr="006B2BBE">
        <w:rPr>
          <w:rFonts w:cs="Arial"/>
        </w:rPr>
        <w:t xml:space="preserve"> are opened in the company’s firewall. Otherwise, the FTP Program will not be able to fully connect to the FTP server (i.e. the program will not be able to see the remote directory listing).</w:t>
      </w:r>
    </w:p>
    <w:p w14:paraId="65BB6FD2" w14:textId="77777777" w:rsidR="00D9000F" w:rsidRPr="00D9000F" w:rsidRDefault="00D9000F" w:rsidP="00D9000F">
      <w:pPr>
        <w:pStyle w:val="ListParagraph"/>
        <w:rPr>
          <w:rFonts w:cs="Arial"/>
          <w:b/>
        </w:rPr>
      </w:pPr>
    </w:p>
    <w:p w14:paraId="65BB6FD3" w14:textId="77777777" w:rsidR="00D9000F" w:rsidRPr="006B2BBE" w:rsidRDefault="00D9000F" w:rsidP="00D9000F">
      <w:pPr>
        <w:pStyle w:val="ListParagraph"/>
        <w:numPr>
          <w:ilvl w:val="0"/>
          <w:numId w:val="36"/>
        </w:numPr>
        <w:rPr>
          <w:rFonts w:cs="Arial"/>
          <w:b/>
        </w:rPr>
      </w:pPr>
      <w:r w:rsidRPr="006B2BBE">
        <w:rPr>
          <w:rFonts w:cs="Arial"/>
        </w:rPr>
        <w:t>Click on the ‘</w:t>
      </w:r>
      <w:r w:rsidRPr="006B2BBE">
        <w:rPr>
          <w:rFonts w:cs="Arial"/>
          <w:b/>
        </w:rPr>
        <w:t>Transfer Settings</w:t>
      </w:r>
      <w:r w:rsidRPr="006B2BBE">
        <w:rPr>
          <w:rFonts w:cs="Arial"/>
        </w:rPr>
        <w:t>’ tab and then select the ‘</w:t>
      </w:r>
      <w:r w:rsidRPr="006B2BBE">
        <w:rPr>
          <w:rFonts w:cs="Arial"/>
          <w:b/>
        </w:rPr>
        <w:t>Passive</w:t>
      </w:r>
      <w:r w:rsidRPr="006B2BBE">
        <w:rPr>
          <w:rFonts w:cs="Arial"/>
        </w:rPr>
        <w:t>’ radio button.</w:t>
      </w:r>
    </w:p>
    <w:p w14:paraId="65BB6FD4" w14:textId="77777777" w:rsidR="00D9000F" w:rsidRPr="006B2BBE" w:rsidRDefault="00D9000F" w:rsidP="00D9000F">
      <w:pPr>
        <w:pStyle w:val="ListParagraph"/>
        <w:rPr>
          <w:rFonts w:cs="Arial"/>
          <w:b/>
        </w:rPr>
      </w:pPr>
    </w:p>
    <w:p w14:paraId="65BB6FD5" w14:textId="77777777" w:rsidR="00D9000F" w:rsidRPr="006B2BBE" w:rsidRDefault="00D9000F" w:rsidP="00D9000F">
      <w:pPr>
        <w:ind w:left="720"/>
        <w:jc w:val="center"/>
        <w:rPr>
          <w:rFonts w:cs="Arial"/>
          <w:b/>
        </w:rPr>
      </w:pPr>
      <w:r w:rsidRPr="006B2BBE">
        <w:rPr>
          <w:noProof/>
        </w:rPr>
        <w:drawing>
          <wp:inline distT="0" distB="0" distL="0" distR="0" wp14:anchorId="65BB7007" wp14:editId="65BB7008">
            <wp:extent cx="4165148" cy="3515096"/>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168856" cy="3518226"/>
                    </a:xfrm>
                    <a:prstGeom prst="rect">
                      <a:avLst/>
                    </a:prstGeom>
                  </pic:spPr>
                </pic:pic>
              </a:graphicData>
            </a:graphic>
          </wp:inline>
        </w:drawing>
      </w:r>
    </w:p>
    <w:p w14:paraId="65BB6FD6" w14:textId="77777777" w:rsidR="00D9000F" w:rsidRPr="006B2BBE" w:rsidRDefault="00D9000F" w:rsidP="00D9000F">
      <w:pPr>
        <w:rPr>
          <w:rFonts w:cs="Arial"/>
        </w:rPr>
      </w:pPr>
    </w:p>
    <w:p w14:paraId="65BB6FD7" w14:textId="77777777" w:rsidR="00D9000F" w:rsidRPr="006B2BBE" w:rsidRDefault="00D9000F" w:rsidP="00D9000F">
      <w:pPr>
        <w:rPr>
          <w:rFonts w:cs="Arial"/>
        </w:rPr>
      </w:pPr>
    </w:p>
    <w:p w14:paraId="65BB6FD8" w14:textId="77777777" w:rsidR="00D9000F" w:rsidRPr="006B2BBE" w:rsidRDefault="00D9000F" w:rsidP="00D9000F">
      <w:pPr>
        <w:pStyle w:val="ListParagraph"/>
        <w:numPr>
          <w:ilvl w:val="0"/>
          <w:numId w:val="36"/>
        </w:numPr>
        <w:rPr>
          <w:rFonts w:cs="Arial"/>
          <w:b/>
        </w:rPr>
      </w:pPr>
      <w:r w:rsidRPr="006B2BBE">
        <w:rPr>
          <w:rFonts w:cs="Arial"/>
        </w:rPr>
        <w:t>Click the ‘</w:t>
      </w:r>
      <w:r w:rsidRPr="006B2BBE">
        <w:rPr>
          <w:rFonts w:cs="Arial"/>
          <w:b/>
        </w:rPr>
        <w:t>OK</w:t>
      </w:r>
      <w:r w:rsidRPr="006B2BBE">
        <w:rPr>
          <w:rFonts w:cs="Arial"/>
        </w:rPr>
        <w:t>’ button to save the configuration data.  This way you do not have to enter the configuration data again.</w:t>
      </w:r>
    </w:p>
    <w:p w14:paraId="65BB6FD9" w14:textId="77777777" w:rsidR="00D9000F" w:rsidRPr="006B2BBE" w:rsidRDefault="00D9000F" w:rsidP="00D9000F">
      <w:pPr>
        <w:rPr>
          <w:rFonts w:cs="Arial"/>
        </w:rPr>
      </w:pPr>
    </w:p>
    <w:p w14:paraId="65BB6FDA" w14:textId="77777777" w:rsidR="00D9000F" w:rsidRPr="006B2BBE" w:rsidRDefault="00D9000F" w:rsidP="00D9000F">
      <w:pPr>
        <w:ind w:left="720"/>
        <w:rPr>
          <w:rFonts w:cs="Arial"/>
          <w:b/>
        </w:rPr>
      </w:pPr>
      <w:r w:rsidRPr="006B2BBE">
        <w:rPr>
          <w:rFonts w:cs="Arial"/>
        </w:rPr>
        <w:t>We are done configuring FileZilla for the secured Abarca FTP connection.  It is fine to close the application now.</w:t>
      </w:r>
    </w:p>
    <w:p w14:paraId="65BB6FDB" w14:textId="77777777" w:rsidR="00D9000F" w:rsidRPr="006B2BBE" w:rsidRDefault="00D9000F" w:rsidP="00D9000F">
      <w:pPr>
        <w:rPr>
          <w:rFonts w:cs="Arial"/>
          <w:b/>
        </w:rPr>
      </w:pPr>
    </w:p>
    <w:p w14:paraId="65BB6FDC" w14:textId="77777777" w:rsidR="00D9000F" w:rsidRPr="006B2BBE" w:rsidRDefault="00D9000F" w:rsidP="00D9000F">
      <w:pPr>
        <w:rPr>
          <w:rFonts w:cs="Arial"/>
          <w:b/>
        </w:rPr>
      </w:pPr>
    </w:p>
    <w:p w14:paraId="65BB6FDD" w14:textId="77777777" w:rsidR="00D9000F" w:rsidRPr="006B2BBE" w:rsidRDefault="00D9000F" w:rsidP="00D9000F">
      <w:pPr>
        <w:rPr>
          <w:rFonts w:cs="Arial"/>
          <w:b/>
        </w:rPr>
      </w:pPr>
    </w:p>
    <w:p w14:paraId="65BB6FDE" w14:textId="77777777" w:rsidR="00D9000F" w:rsidRPr="006B2BBE" w:rsidRDefault="00D9000F" w:rsidP="00D9000F">
      <w:pPr>
        <w:pStyle w:val="Heading2"/>
        <w:numPr>
          <w:ilvl w:val="0"/>
          <w:numId w:val="40"/>
        </w:numPr>
        <w:rPr>
          <w:rFonts w:cs="Arial"/>
          <w:sz w:val="24"/>
          <w:szCs w:val="24"/>
        </w:rPr>
      </w:pPr>
      <w:r w:rsidRPr="006B2BBE">
        <w:rPr>
          <w:rFonts w:cs="Arial"/>
        </w:rPr>
        <w:br w:type="page"/>
      </w:r>
      <w:r w:rsidRPr="006B2BBE">
        <w:rPr>
          <w:rFonts w:cs="Arial"/>
          <w:sz w:val="24"/>
          <w:szCs w:val="24"/>
        </w:rPr>
        <w:lastRenderedPageBreak/>
        <w:t>Step 3 - Usage Instructions</w:t>
      </w:r>
    </w:p>
    <w:p w14:paraId="65BB6FDF" w14:textId="77777777" w:rsidR="00D9000F" w:rsidRPr="006B2BBE" w:rsidRDefault="00D9000F" w:rsidP="00D9000F">
      <w:pPr>
        <w:rPr>
          <w:rFonts w:cs="Arial"/>
        </w:rPr>
      </w:pPr>
    </w:p>
    <w:p w14:paraId="65BB6FE0" w14:textId="77777777" w:rsidR="00D9000F" w:rsidRPr="006B2BBE" w:rsidRDefault="00D9000F" w:rsidP="00D9000F">
      <w:pPr>
        <w:pStyle w:val="ListParagraph"/>
        <w:numPr>
          <w:ilvl w:val="0"/>
          <w:numId w:val="41"/>
        </w:numPr>
        <w:rPr>
          <w:rFonts w:cs="Arial"/>
        </w:rPr>
      </w:pPr>
      <w:r w:rsidRPr="006B2BBE">
        <w:rPr>
          <w:rFonts w:cs="Arial"/>
        </w:rPr>
        <w:t>Open the FileZilla Client.</w:t>
      </w:r>
    </w:p>
    <w:p w14:paraId="65BB6FE1" w14:textId="77777777" w:rsidR="00D9000F" w:rsidRPr="006B2BBE" w:rsidRDefault="00D9000F" w:rsidP="00D9000F">
      <w:pPr>
        <w:pStyle w:val="ListParagraph"/>
        <w:rPr>
          <w:rFonts w:cs="Arial"/>
        </w:rPr>
      </w:pPr>
    </w:p>
    <w:p w14:paraId="65BB6FE2" w14:textId="77777777" w:rsidR="00D9000F" w:rsidRPr="006B2BBE" w:rsidRDefault="00D9000F" w:rsidP="00D9000F">
      <w:pPr>
        <w:pStyle w:val="ListParagraph"/>
        <w:numPr>
          <w:ilvl w:val="0"/>
          <w:numId w:val="41"/>
        </w:numPr>
        <w:rPr>
          <w:rFonts w:cs="Arial"/>
        </w:rPr>
      </w:pPr>
      <w:r w:rsidRPr="006B2BBE">
        <w:rPr>
          <w:rFonts w:cs="Arial"/>
        </w:rPr>
        <w:t>Select the ‘</w:t>
      </w:r>
      <w:r w:rsidRPr="006B2BBE">
        <w:rPr>
          <w:rFonts w:cs="Arial"/>
          <w:b/>
        </w:rPr>
        <w:t>Site Manager’</w:t>
      </w:r>
      <w:r w:rsidRPr="006B2BBE">
        <w:rPr>
          <w:rFonts w:cs="Arial"/>
        </w:rPr>
        <w:t xml:space="preserve"> Icon on the Toolbox menu and then select ‘</w:t>
      </w:r>
      <w:r w:rsidRPr="006B2BBE">
        <w:rPr>
          <w:rFonts w:cs="Arial"/>
          <w:b/>
        </w:rPr>
        <w:t>Abarca FTP</w:t>
      </w:r>
      <w:r w:rsidRPr="006B2BBE">
        <w:rPr>
          <w:rFonts w:cs="Arial"/>
        </w:rPr>
        <w:t>’.</w:t>
      </w:r>
    </w:p>
    <w:p w14:paraId="65BB6FE3" w14:textId="77777777" w:rsidR="00D9000F" w:rsidRPr="006B2BBE" w:rsidRDefault="00D9000F" w:rsidP="00D9000F">
      <w:pPr>
        <w:rPr>
          <w:rFonts w:cs="Arial"/>
        </w:rPr>
      </w:pPr>
    </w:p>
    <w:p w14:paraId="65BB6FE4" w14:textId="77777777" w:rsidR="00D9000F" w:rsidRPr="006B2BBE" w:rsidRDefault="00D9000F" w:rsidP="00D9000F">
      <w:pPr>
        <w:ind w:left="720"/>
        <w:jc w:val="center"/>
        <w:rPr>
          <w:rFonts w:cs="Arial"/>
        </w:rPr>
      </w:pPr>
      <w:r w:rsidRPr="006B2BBE">
        <w:rPr>
          <w:noProof/>
        </w:rPr>
        <w:drawing>
          <wp:inline distT="0" distB="0" distL="0" distR="0" wp14:anchorId="65BB7009" wp14:editId="65BB700A">
            <wp:extent cx="4777324" cy="3966358"/>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3000" t="12267" r="23000" b="16000"/>
                    <a:stretch/>
                  </pic:blipFill>
                  <pic:spPr bwMode="auto">
                    <a:xfrm>
                      <a:off x="0" y="0"/>
                      <a:ext cx="4781362" cy="3969711"/>
                    </a:xfrm>
                    <a:prstGeom prst="rect">
                      <a:avLst/>
                    </a:prstGeom>
                    <a:ln>
                      <a:noFill/>
                    </a:ln>
                    <a:extLst>
                      <a:ext uri="{53640926-AAD7-44D8-BBD7-CCE9431645EC}">
                        <a14:shadowObscured xmlns:a14="http://schemas.microsoft.com/office/drawing/2010/main"/>
                      </a:ext>
                    </a:extLst>
                  </pic:spPr>
                </pic:pic>
              </a:graphicData>
            </a:graphic>
          </wp:inline>
        </w:drawing>
      </w:r>
    </w:p>
    <w:p w14:paraId="65BB6FE5" w14:textId="77777777" w:rsidR="00D9000F" w:rsidRPr="006B2BBE" w:rsidRDefault="00D9000F" w:rsidP="00D9000F">
      <w:pPr>
        <w:rPr>
          <w:rFonts w:cs="Arial"/>
        </w:rPr>
      </w:pPr>
    </w:p>
    <w:p w14:paraId="65BB6FE6" w14:textId="77777777" w:rsidR="00D9000F" w:rsidRPr="00D1632E" w:rsidRDefault="00D9000F" w:rsidP="00D9000F">
      <w:r w:rsidRPr="006B2BBE">
        <w:rPr>
          <w:rFonts w:cs="Arial"/>
        </w:rPr>
        <w:t>This will allow the FileZilla FTP Client to connect automatically using the configuration information provided on the previous steps.</w:t>
      </w:r>
    </w:p>
    <w:sectPr w:rsidR="00D9000F" w:rsidRPr="00D1632E" w:rsidSect="00364D6A">
      <w:headerReference w:type="default" r:id="rId29"/>
      <w:footerReference w:type="even" r:id="rId30"/>
      <w:footerReference w:type="default" r:id="rId31"/>
      <w:pgSz w:w="12240" w:h="15840"/>
      <w:pgMar w:top="1440" w:right="144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184D54" w14:textId="77777777" w:rsidR="00BC7A38" w:rsidRDefault="00BC7A38">
      <w:r>
        <w:separator/>
      </w:r>
    </w:p>
  </w:endnote>
  <w:endnote w:type="continuationSeparator" w:id="0">
    <w:p w14:paraId="71C8AF83" w14:textId="77777777" w:rsidR="00BC7A38" w:rsidRDefault="00BC7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notTrueType/>
    <w:pitch w:val="variable"/>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B7013" w14:textId="77777777" w:rsidR="004A2240" w:rsidRDefault="004A22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BB7014" w14:textId="77777777" w:rsidR="004A2240" w:rsidRDefault="004A22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4" w:space="0" w:color="D6E3BC" w:themeColor="accent3" w:themeTint="66"/>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19"/>
      <w:gridCol w:w="3611"/>
      <w:gridCol w:w="1170"/>
    </w:tblGrid>
    <w:tr w:rsidR="004A2240" w:rsidRPr="00CA0F98" w14:paraId="65BB7018" w14:textId="77777777" w:rsidTr="002F18E0">
      <w:tc>
        <w:tcPr>
          <w:tcW w:w="4314" w:type="dxa"/>
        </w:tcPr>
        <w:p w14:paraId="65BB7015" w14:textId="77777777" w:rsidR="004A2240" w:rsidRPr="00337FCF" w:rsidRDefault="00D1632E" w:rsidP="00D1632E">
          <w:pPr>
            <w:pStyle w:val="Footer"/>
            <w:tabs>
              <w:tab w:val="clear" w:pos="4320"/>
              <w:tab w:val="clear" w:pos="8640"/>
            </w:tabs>
            <w:rPr>
              <w:rFonts w:cs="Arial"/>
              <w:sz w:val="16"/>
              <w:szCs w:val="16"/>
            </w:rPr>
          </w:pPr>
          <w:r>
            <w:rPr>
              <w:rFonts w:cs="Arial"/>
              <w:color w:val="DC5034"/>
              <w:sz w:val="16"/>
              <w:szCs w:val="16"/>
            </w:rPr>
            <w:t>abarca health</w:t>
          </w:r>
          <w:r w:rsidR="002F18E0" w:rsidRPr="00D1632E">
            <w:rPr>
              <w:rFonts w:cs="Arial"/>
              <w:color w:val="DC5034"/>
              <w:sz w:val="16"/>
              <w:szCs w:val="16"/>
            </w:rPr>
            <w:t xml:space="preserve"> – </w:t>
          </w:r>
          <w:r w:rsidR="00CF4A54" w:rsidRPr="00D1632E">
            <w:rPr>
              <w:rFonts w:cs="Arial"/>
              <w:color w:val="DC5034"/>
              <w:sz w:val="16"/>
              <w:szCs w:val="16"/>
            </w:rPr>
            <w:t>Proprietary</w:t>
          </w:r>
          <w:r w:rsidR="002F18E0" w:rsidRPr="00D1632E">
            <w:rPr>
              <w:rFonts w:cs="Arial"/>
              <w:color w:val="DC5034"/>
              <w:sz w:val="16"/>
              <w:szCs w:val="16"/>
            </w:rPr>
            <w:t xml:space="preserve"> and Confidential</w:t>
          </w:r>
        </w:p>
      </w:tc>
      <w:tc>
        <w:tcPr>
          <w:tcW w:w="3714" w:type="dxa"/>
        </w:tcPr>
        <w:p w14:paraId="65BB7016" w14:textId="77777777" w:rsidR="004A2240" w:rsidRPr="0085642B" w:rsidRDefault="004A2240" w:rsidP="000B223B">
          <w:pPr>
            <w:pStyle w:val="Footer"/>
            <w:tabs>
              <w:tab w:val="clear" w:pos="4320"/>
              <w:tab w:val="clear" w:pos="8640"/>
            </w:tabs>
            <w:rPr>
              <w:rFonts w:cs="Arial"/>
              <w:sz w:val="16"/>
              <w:szCs w:val="16"/>
            </w:rPr>
          </w:pPr>
        </w:p>
      </w:tc>
      <w:tc>
        <w:tcPr>
          <w:tcW w:w="1188" w:type="dxa"/>
          <w:tcMar>
            <w:top w:w="58" w:type="dxa"/>
            <w:left w:w="115" w:type="dxa"/>
            <w:right w:w="115" w:type="dxa"/>
          </w:tcMar>
        </w:tcPr>
        <w:p w14:paraId="65BB7017" w14:textId="58019F69" w:rsidR="004A2240" w:rsidRPr="00CA0F98" w:rsidRDefault="004A2240" w:rsidP="000B223B">
          <w:pPr>
            <w:pStyle w:val="Footer"/>
            <w:tabs>
              <w:tab w:val="clear" w:pos="4320"/>
              <w:tab w:val="clear" w:pos="8640"/>
            </w:tabs>
            <w:rPr>
              <w:rFonts w:cs="Arial"/>
              <w:sz w:val="16"/>
              <w:szCs w:val="16"/>
            </w:rPr>
          </w:pPr>
          <w:r w:rsidRPr="0085642B">
            <w:rPr>
              <w:rFonts w:cs="Arial"/>
              <w:sz w:val="16"/>
              <w:szCs w:val="16"/>
            </w:rPr>
            <w:t xml:space="preserve">Page </w:t>
          </w:r>
          <w:r w:rsidRPr="0085642B">
            <w:rPr>
              <w:rFonts w:cs="Arial"/>
              <w:sz w:val="16"/>
              <w:szCs w:val="16"/>
            </w:rPr>
            <w:fldChar w:fldCharType="begin"/>
          </w:r>
          <w:r w:rsidRPr="0085642B">
            <w:rPr>
              <w:rFonts w:cs="Arial"/>
              <w:sz w:val="16"/>
              <w:szCs w:val="16"/>
            </w:rPr>
            <w:instrText xml:space="preserve"> PAGE </w:instrText>
          </w:r>
          <w:r w:rsidRPr="0085642B">
            <w:rPr>
              <w:rFonts w:cs="Arial"/>
              <w:sz w:val="16"/>
              <w:szCs w:val="16"/>
            </w:rPr>
            <w:fldChar w:fldCharType="separate"/>
          </w:r>
          <w:r w:rsidR="00B62759">
            <w:rPr>
              <w:rFonts w:cs="Arial"/>
              <w:noProof/>
              <w:sz w:val="16"/>
              <w:szCs w:val="16"/>
            </w:rPr>
            <w:t>11</w:t>
          </w:r>
          <w:r w:rsidRPr="0085642B">
            <w:rPr>
              <w:rFonts w:cs="Arial"/>
              <w:sz w:val="16"/>
              <w:szCs w:val="16"/>
            </w:rPr>
            <w:fldChar w:fldCharType="end"/>
          </w:r>
          <w:r w:rsidRPr="0085642B">
            <w:rPr>
              <w:rFonts w:cs="Arial"/>
              <w:sz w:val="16"/>
              <w:szCs w:val="16"/>
            </w:rPr>
            <w:t xml:space="preserve"> of </w:t>
          </w:r>
          <w:r w:rsidRPr="0085642B">
            <w:rPr>
              <w:rFonts w:cs="Arial"/>
              <w:sz w:val="16"/>
              <w:szCs w:val="16"/>
            </w:rPr>
            <w:fldChar w:fldCharType="begin"/>
          </w:r>
          <w:r w:rsidRPr="0085642B">
            <w:rPr>
              <w:rFonts w:cs="Arial"/>
              <w:sz w:val="16"/>
              <w:szCs w:val="16"/>
            </w:rPr>
            <w:instrText xml:space="preserve"> NUMPAGES </w:instrText>
          </w:r>
          <w:r w:rsidRPr="0085642B">
            <w:rPr>
              <w:rFonts w:cs="Arial"/>
              <w:sz w:val="16"/>
              <w:szCs w:val="16"/>
            </w:rPr>
            <w:fldChar w:fldCharType="separate"/>
          </w:r>
          <w:r w:rsidR="00B62759">
            <w:rPr>
              <w:rFonts w:cs="Arial"/>
              <w:noProof/>
              <w:sz w:val="16"/>
              <w:szCs w:val="16"/>
            </w:rPr>
            <w:t>11</w:t>
          </w:r>
          <w:r w:rsidRPr="0085642B">
            <w:rPr>
              <w:rFonts w:cs="Arial"/>
              <w:sz w:val="16"/>
              <w:szCs w:val="16"/>
            </w:rPr>
            <w:fldChar w:fldCharType="end"/>
          </w:r>
        </w:p>
      </w:tc>
    </w:tr>
  </w:tbl>
  <w:p w14:paraId="65BB7019" w14:textId="77777777" w:rsidR="004A2240" w:rsidRPr="00CA0F98" w:rsidRDefault="004A2240" w:rsidP="008564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730F9" w14:textId="77777777" w:rsidR="00BC7A38" w:rsidRDefault="00BC7A38">
      <w:r>
        <w:separator/>
      </w:r>
    </w:p>
  </w:footnote>
  <w:footnote w:type="continuationSeparator" w:id="0">
    <w:p w14:paraId="6BE45309" w14:textId="77777777" w:rsidR="00BC7A38" w:rsidRDefault="00BC7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14"/>
      <w:gridCol w:w="3981"/>
    </w:tblGrid>
    <w:tr w:rsidR="004A2240" w:rsidRPr="00E3340B" w14:paraId="65BB7011" w14:textId="77777777" w:rsidTr="00D1632E">
      <w:tc>
        <w:tcPr>
          <w:tcW w:w="5155" w:type="dxa"/>
          <w:tcBorders>
            <w:bottom w:val="single" w:sz="4" w:space="0" w:color="4D4F53"/>
            <w:right w:val="single" w:sz="4" w:space="0" w:color="4D4F53"/>
          </w:tcBorders>
          <w:tcMar>
            <w:top w:w="43" w:type="dxa"/>
            <w:left w:w="115" w:type="dxa"/>
            <w:bottom w:w="43" w:type="dxa"/>
            <w:right w:w="115" w:type="dxa"/>
          </w:tcMar>
        </w:tcPr>
        <w:p w14:paraId="65BB700F" w14:textId="77777777" w:rsidR="004A2240" w:rsidRPr="00CA0F98" w:rsidRDefault="004A2240" w:rsidP="007807FD">
          <w:pPr>
            <w:pStyle w:val="Footer"/>
            <w:tabs>
              <w:tab w:val="clear" w:pos="4320"/>
              <w:tab w:val="clear" w:pos="8640"/>
            </w:tabs>
            <w:jc w:val="right"/>
            <w:rPr>
              <w:rFonts w:cs="Arial"/>
              <w:sz w:val="16"/>
              <w:szCs w:val="16"/>
            </w:rPr>
          </w:pPr>
        </w:p>
      </w:tc>
      <w:tc>
        <w:tcPr>
          <w:tcW w:w="4061" w:type="dxa"/>
          <w:tcBorders>
            <w:top w:val="single" w:sz="4" w:space="0" w:color="4D4F53"/>
            <w:left w:val="single" w:sz="4" w:space="0" w:color="4D4F53"/>
            <w:bottom w:val="single" w:sz="4" w:space="0" w:color="4D4F53"/>
            <w:right w:val="single" w:sz="4" w:space="0" w:color="4D4F53"/>
          </w:tcBorders>
          <w:shd w:val="clear" w:color="auto" w:fill="4D4F53"/>
          <w:tcMar>
            <w:top w:w="43" w:type="dxa"/>
            <w:left w:w="115" w:type="dxa"/>
            <w:bottom w:w="43" w:type="dxa"/>
            <w:right w:w="115" w:type="dxa"/>
          </w:tcMar>
          <w:vAlign w:val="center"/>
        </w:tcPr>
        <w:p w14:paraId="65BB7010" w14:textId="77777777" w:rsidR="004A2240" w:rsidRPr="002F18E0" w:rsidRDefault="00D9000F" w:rsidP="007807FD">
          <w:pPr>
            <w:pStyle w:val="Footer"/>
            <w:tabs>
              <w:tab w:val="clear" w:pos="4320"/>
              <w:tab w:val="clear" w:pos="8640"/>
            </w:tabs>
            <w:jc w:val="center"/>
            <w:rPr>
              <w:rFonts w:cs="Estrangelo Edessa"/>
              <w:sz w:val="20"/>
              <w:szCs w:val="20"/>
              <w:lang w:val="es-PR"/>
            </w:rPr>
          </w:pPr>
          <w:r w:rsidRPr="00D9000F">
            <w:rPr>
              <w:rFonts w:cs="Estrangelo Edessa"/>
              <w:color w:val="FFFFFF" w:themeColor="background1"/>
              <w:sz w:val="20"/>
              <w:szCs w:val="20"/>
              <w:lang w:val="es-PR"/>
            </w:rPr>
            <w:t>FTP Installation Instructions</w:t>
          </w:r>
        </w:p>
      </w:tc>
    </w:tr>
  </w:tbl>
  <w:p w14:paraId="65BB7012" w14:textId="77777777" w:rsidR="004A2240" w:rsidRPr="002F18E0" w:rsidRDefault="004A2240">
    <w:pPr>
      <w:pStyle w:val="Header"/>
      <w:rPr>
        <w:lang w:val="es-P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70885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AEDE6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65672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96463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35403C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CD4247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83220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984C1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4F0C7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970FB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E6DB7"/>
    <w:multiLevelType w:val="hybridMultilevel"/>
    <w:tmpl w:val="A568F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1D260E"/>
    <w:multiLevelType w:val="multilevel"/>
    <w:tmpl w:val="3A96F0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2E6295D"/>
    <w:multiLevelType w:val="hybridMultilevel"/>
    <w:tmpl w:val="C63C7E58"/>
    <w:lvl w:ilvl="0" w:tplc="4C4EC70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A98678D"/>
    <w:multiLevelType w:val="multilevel"/>
    <w:tmpl w:val="A568FF52"/>
    <w:numStyleLink w:val="StyleBulleted"/>
  </w:abstractNum>
  <w:abstractNum w:abstractNumId="14" w15:restartNumberingAfterBreak="0">
    <w:nsid w:val="1B0717F3"/>
    <w:multiLevelType w:val="hybridMultilevel"/>
    <w:tmpl w:val="14A67CE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1B7B6F0E"/>
    <w:multiLevelType w:val="hybridMultilevel"/>
    <w:tmpl w:val="90521A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F65F17"/>
    <w:multiLevelType w:val="multilevel"/>
    <w:tmpl w:val="A568FF52"/>
    <w:numStyleLink w:val="StyleBulleted"/>
  </w:abstractNum>
  <w:abstractNum w:abstractNumId="17" w15:restartNumberingAfterBreak="0">
    <w:nsid w:val="251956EE"/>
    <w:multiLevelType w:val="hybridMultilevel"/>
    <w:tmpl w:val="65A4C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9C176A"/>
    <w:multiLevelType w:val="hybridMultilevel"/>
    <w:tmpl w:val="AE1E63BE"/>
    <w:lvl w:ilvl="0" w:tplc="D2BE458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9518DD"/>
    <w:multiLevelType w:val="hybridMultilevel"/>
    <w:tmpl w:val="0FE4DA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F435DC4"/>
    <w:multiLevelType w:val="multilevel"/>
    <w:tmpl w:val="58F05E2C"/>
    <w:numStyleLink w:val="StyleBulleted1"/>
  </w:abstractNum>
  <w:abstractNum w:abstractNumId="21" w15:restartNumberingAfterBreak="0">
    <w:nsid w:val="31526406"/>
    <w:multiLevelType w:val="hybridMultilevel"/>
    <w:tmpl w:val="107A8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DD4F85"/>
    <w:multiLevelType w:val="multilevel"/>
    <w:tmpl w:val="A568FF52"/>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511C3A"/>
    <w:multiLevelType w:val="hybridMultilevel"/>
    <w:tmpl w:val="DF2E6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1076AB"/>
    <w:multiLevelType w:val="hybridMultilevel"/>
    <w:tmpl w:val="3EDCC6E6"/>
    <w:lvl w:ilvl="0" w:tplc="138E8DCE">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8A191C"/>
    <w:multiLevelType w:val="multilevel"/>
    <w:tmpl w:val="A568FF52"/>
    <w:styleLink w:val="StyleBulleted"/>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D30F77"/>
    <w:multiLevelType w:val="hybridMultilevel"/>
    <w:tmpl w:val="E7C04B6A"/>
    <w:lvl w:ilvl="0" w:tplc="04090001">
      <w:start w:val="1"/>
      <w:numFmt w:val="bullet"/>
      <w:lvlText w:val=""/>
      <w:lvlJc w:val="left"/>
      <w:pPr>
        <w:tabs>
          <w:tab w:val="num" w:pos="1446"/>
        </w:tabs>
        <w:ind w:left="1446" w:hanging="360"/>
      </w:pPr>
      <w:rPr>
        <w:rFonts w:ascii="Symbol" w:hAnsi="Symbol" w:hint="default"/>
      </w:rPr>
    </w:lvl>
    <w:lvl w:ilvl="1" w:tplc="04090003" w:tentative="1">
      <w:start w:val="1"/>
      <w:numFmt w:val="bullet"/>
      <w:lvlText w:val="o"/>
      <w:lvlJc w:val="left"/>
      <w:pPr>
        <w:tabs>
          <w:tab w:val="num" w:pos="2166"/>
        </w:tabs>
        <w:ind w:left="2166" w:hanging="360"/>
      </w:pPr>
      <w:rPr>
        <w:rFonts w:ascii="Courier New" w:hAnsi="Courier New" w:cs="Courier New" w:hint="default"/>
      </w:rPr>
    </w:lvl>
    <w:lvl w:ilvl="2" w:tplc="04090005" w:tentative="1">
      <w:start w:val="1"/>
      <w:numFmt w:val="bullet"/>
      <w:lvlText w:val=""/>
      <w:lvlJc w:val="left"/>
      <w:pPr>
        <w:tabs>
          <w:tab w:val="num" w:pos="2886"/>
        </w:tabs>
        <w:ind w:left="2886" w:hanging="360"/>
      </w:pPr>
      <w:rPr>
        <w:rFonts w:ascii="Wingdings" w:hAnsi="Wingdings" w:hint="default"/>
      </w:rPr>
    </w:lvl>
    <w:lvl w:ilvl="3" w:tplc="04090001" w:tentative="1">
      <w:start w:val="1"/>
      <w:numFmt w:val="bullet"/>
      <w:lvlText w:val=""/>
      <w:lvlJc w:val="left"/>
      <w:pPr>
        <w:tabs>
          <w:tab w:val="num" w:pos="3606"/>
        </w:tabs>
        <w:ind w:left="3606" w:hanging="360"/>
      </w:pPr>
      <w:rPr>
        <w:rFonts w:ascii="Symbol" w:hAnsi="Symbol" w:hint="default"/>
      </w:rPr>
    </w:lvl>
    <w:lvl w:ilvl="4" w:tplc="04090003" w:tentative="1">
      <w:start w:val="1"/>
      <w:numFmt w:val="bullet"/>
      <w:lvlText w:val="o"/>
      <w:lvlJc w:val="left"/>
      <w:pPr>
        <w:tabs>
          <w:tab w:val="num" w:pos="4326"/>
        </w:tabs>
        <w:ind w:left="4326" w:hanging="360"/>
      </w:pPr>
      <w:rPr>
        <w:rFonts w:ascii="Courier New" w:hAnsi="Courier New" w:cs="Courier New" w:hint="default"/>
      </w:rPr>
    </w:lvl>
    <w:lvl w:ilvl="5" w:tplc="04090005" w:tentative="1">
      <w:start w:val="1"/>
      <w:numFmt w:val="bullet"/>
      <w:lvlText w:val=""/>
      <w:lvlJc w:val="left"/>
      <w:pPr>
        <w:tabs>
          <w:tab w:val="num" w:pos="5046"/>
        </w:tabs>
        <w:ind w:left="5046" w:hanging="360"/>
      </w:pPr>
      <w:rPr>
        <w:rFonts w:ascii="Wingdings" w:hAnsi="Wingdings" w:hint="default"/>
      </w:rPr>
    </w:lvl>
    <w:lvl w:ilvl="6" w:tplc="04090001" w:tentative="1">
      <w:start w:val="1"/>
      <w:numFmt w:val="bullet"/>
      <w:lvlText w:val=""/>
      <w:lvlJc w:val="left"/>
      <w:pPr>
        <w:tabs>
          <w:tab w:val="num" w:pos="5766"/>
        </w:tabs>
        <w:ind w:left="5766" w:hanging="360"/>
      </w:pPr>
      <w:rPr>
        <w:rFonts w:ascii="Symbol" w:hAnsi="Symbol" w:hint="default"/>
      </w:rPr>
    </w:lvl>
    <w:lvl w:ilvl="7" w:tplc="04090003" w:tentative="1">
      <w:start w:val="1"/>
      <w:numFmt w:val="bullet"/>
      <w:lvlText w:val="o"/>
      <w:lvlJc w:val="left"/>
      <w:pPr>
        <w:tabs>
          <w:tab w:val="num" w:pos="6486"/>
        </w:tabs>
        <w:ind w:left="6486" w:hanging="360"/>
      </w:pPr>
      <w:rPr>
        <w:rFonts w:ascii="Courier New" w:hAnsi="Courier New" w:cs="Courier New" w:hint="default"/>
      </w:rPr>
    </w:lvl>
    <w:lvl w:ilvl="8" w:tplc="04090005" w:tentative="1">
      <w:start w:val="1"/>
      <w:numFmt w:val="bullet"/>
      <w:lvlText w:val=""/>
      <w:lvlJc w:val="left"/>
      <w:pPr>
        <w:tabs>
          <w:tab w:val="num" w:pos="7206"/>
        </w:tabs>
        <w:ind w:left="7206" w:hanging="360"/>
      </w:pPr>
      <w:rPr>
        <w:rFonts w:ascii="Wingdings" w:hAnsi="Wingdings" w:hint="default"/>
      </w:rPr>
    </w:lvl>
  </w:abstractNum>
  <w:abstractNum w:abstractNumId="27" w15:restartNumberingAfterBreak="0">
    <w:nsid w:val="410B77AC"/>
    <w:multiLevelType w:val="multilevel"/>
    <w:tmpl w:val="58F05E2C"/>
    <w:styleLink w:val="StyleBulleted1"/>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316BE4"/>
    <w:multiLevelType w:val="hybridMultilevel"/>
    <w:tmpl w:val="8D3CE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B1D551A"/>
    <w:multiLevelType w:val="hybridMultilevel"/>
    <w:tmpl w:val="22C424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9B37623"/>
    <w:multiLevelType w:val="multilevel"/>
    <w:tmpl w:val="A568FF52"/>
    <w:numStyleLink w:val="StyleBulleted"/>
  </w:abstractNum>
  <w:abstractNum w:abstractNumId="31" w15:restartNumberingAfterBreak="0">
    <w:nsid w:val="61A40F04"/>
    <w:multiLevelType w:val="multilevel"/>
    <w:tmpl w:val="58F05E2C"/>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3B14BE"/>
    <w:multiLevelType w:val="hybridMultilevel"/>
    <w:tmpl w:val="C742C856"/>
    <w:lvl w:ilvl="0" w:tplc="68526A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716511"/>
    <w:multiLevelType w:val="hybridMultilevel"/>
    <w:tmpl w:val="33A4A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74800A6"/>
    <w:multiLevelType w:val="hybridMultilevel"/>
    <w:tmpl w:val="291EC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9773EDC"/>
    <w:multiLevelType w:val="hybridMultilevel"/>
    <w:tmpl w:val="58F05E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B51270"/>
    <w:multiLevelType w:val="hybridMultilevel"/>
    <w:tmpl w:val="FC783B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3C41B5"/>
    <w:multiLevelType w:val="hybridMultilevel"/>
    <w:tmpl w:val="60A8622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59103A"/>
    <w:multiLevelType w:val="hybridMultilevel"/>
    <w:tmpl w:val="4516C7A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3DF0D44"/>
    <w:multiLevelType w:val="multilevel"/>
    <w:tmpl w:val="A568FF52"/>
    <w:numStyleLink w:val="StyleBulleted"/>
  </w:abstractNum>
  <w:abstractNum w:abstractNumId="40" w15:restartNumberingAfterBreak="0">
    <w:nsid w:val="7F0001ED"/>
    <w:multiLevelType w:val="multilevel"/>
    <w:tmpl w:val="839450E2"/>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34"/>
  </w:num>
  <w:num w:numId="2">
    <w:abstractNumId w:val="33"/>
  </w:num>
  <w:num w:numId="3">
    <w:abstractNumId w:val="21"/>
  </w:num>
  <w:num w:numId="4">
    <w:abstractNumId w:val="8"/>
  </w:num>
  <w:num w:numId="5">
    <w:abstractNumId w:val="3"/>
  </w:num>
  <w:num w:numId="6">
    <w:abstractNumId w:val="9"/>
  </w:num>
  <w:num w:numId="7">
    <w:abstractNumId w:val="7"/>
  </w:num>
  <w:num w:numId="8">
    <w:abstractNumId w:val="6"/>
  </w:num>
  <w:num w:numId="9">
    <w:abstractNumId w:val="5"/>
  </w:num>
  <w:num w:numId="10">
    <w:abstractNumId w:val="4"/>
  </w:num>
  <w:num w:numId="11">
    <w:abstractNumId w:val="2"/>
  </w:num>
  <w:num w:numId="12">
    <w:abstractNumId w:val="1"/>
  </w:num>
  <w:num w:numId="13">
    <w:abstractNumId w:val="0"/>
  </w:num>
  <w:num w:numId="14">
    <w:abstractNumId w:val="19"/>
  </w:num>
  <w:num w:numId="15">
    <w:abstractNumId w:val="40"/>
  </w:num>
  <w:num w:numId="16">
    <w:abstractNumId w:val="11"/>
  </w:num>
  <w:num w:numId="17">
    <w:abstractNumId w:val="14"/>
  </w:num>
  <w:num w:numId="18">
    <w:abstractNumId w:val="26"/>
  </w:num>
  <w:num w:numId="19">
    <w:abstractNumId w:val="36"/>
  </w:num>
  <w:num w:numId="20">
    <w:abstractNumId w:val="17"/>
  </w:num>
  <w:num w:numId="21">
    <w:abstractNumId w:val="15"/>
  </w:num>
  <w:num w:numId="22">
    <w:abstractNumId w:val="29"/>
  </w:num>
  <w:num w:numId="23">
    <w:abstractNumId w:val="38"/>
  </w:num>
  <w:num w:numId="24">
    <w:abstractNumId w:val="10"/>
  </w:num>
  <w:num w:numId="25">
    <w:abstractNumId w:val="25"/>
  </w:num>
  <w:num w:numId="26">
    <w:abstractNumId w:val="13"/>
  </w:num>
  <w:num w:numId="27">
    <w:abstractNumId w:val="30"/>
  </w:num>
  <w:num w:numId="28">
    <w:abstractNumId w:val="39"/>
  </w:num>
  <w:num w:numId="29">
    <w:abstractNumId w:val="16"/>
  </w:num>
  <w:num w:numId="30">
    <w:abstractNumId w:val="22"/>
  </w:num>
  <w:num w:numId="31">
    <w:abstractNumId w:val="35"/>
  </w:num>
  <w:num w:numId="32">
    <w:abstractNumId w:val="28"/>
  </w:num>
  <w:num w:numId="33">
    <w:abstractNumId w:val="27"/>
  </w:num>
  <w:num w:numId="34">
    <w:abstractNumId w:val="20"/>
  </w:num>
  <w:num w:numId="35">
    <w:abstractNumId w:val="31"/>
  </w:num>
  <w:num w:numId="36">
    <w:abstractNumId w:val="37"/>
  </w:num>
  <w:num w:numId="37">
    <w:abstractNumId w:val="24"/>
  </w:num>
  <w:num w:numId="38">
    <w:abstractNumId w:val="18"/>
  </w:num>
  <w:num w:numId="39">
    <w:abstractNumId w:val="32"/>
  </w:num>
  <w:num w:numId="40">
    <w:abstractNumId w:val="12"/>
  </w:num>
  <w:num w:numId="41">
    <w:abstractNumId w:val="23"/>
  </w:num>
  <w:num w:numId="42">
    <w:abstractNumId w:val="40"/>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00F"/>
    <w:rsid w:val="00006FAC"/>
    <w:rsid w:val="00010B02"/>
    <w:rsid w:val="000215BA"/>
    <w:rsid w:val="00033E7D"/>
    <w:rsid w:val="0003455B"/>
    <w:rsid w:val="00046680"/>
    <w:rsid w:val="00050970"/>
    <w:rsid w:val="000645DB"/>
    <w:rsid w:val="00072F4C"/>
    <w:rsid w:val="00077B56"/>
    <w:rsid w:val="0008203E"/>
    <w:rsid w:val="000956E5"/>
    <w:rsid w:val="00096441"/>
    <w:rsid w:val="000B0B6A"/>
    <w:rsid w:val="000B223B"/>
    <w:rsid w:val="000E12A6"/>
    <w:rsid w:val="00120923"/>
    <w:rsid w:val="00123515"/>
    <w:rsid w:val="0014391B"/>
    <w:rsid w:val="00144B7A"/>
    <w:rsid w:val="001458ED"/>
    <w:rsid w:val="001478E6"/>
    <w:rsid w:val="001532F7"/>
    <w:rsid w:val="00162F4D"/>
    <w:rsid w:val="00182B14"/>
    <w:rsid w:val="0018782B"/>
    <w:rsid w:val="001A2FE2"/>
    <w:rsid w:val="001A5054"/>
    <w:rsid w:val="001B7E87"/>
    <w:rsid w:val="001C7B90"/>
    <w:rsid w:val="001F2484"/>
    <w:rsid w:val="00210A75"/>
    <w:rsid w:val="0021444A"/>
    <w:rsid w:val="00223DBA"/>
    <w:rsid w:val="002377B0"/>
    <w:rsid w:val="00242C7A"/>
    <w:rsid w:val="00261EDE"/>
    <w:rsid w:val="00281F14"/>
    <w:rsid w:val="00287F0C"/>
    <w:rsid w:val="00290297"/>
    <w:rsid w:val="002A7C4C"/>
    <w:rsid w:val="002B0DCC"/>
    <w:rsid w:val="002B1957"/>
    <w:rsid w:val="002B471B"/>
    <w:rsid w:val="002B7810"/>
    <w:rsid w:val="002C2266"/>
    <w:rsid w:val="002D1392"/>
    <w:rsid w:val="002D201C"/>
    <w:rsid w:val="002E0CEB"/>
    <w:rsid w:val="002E0F39"/>
    <w:rsid w:val="002E220F"/>
    <w:rsid w:val="002E2340"/>
    <w:rsid w:val="002E378D"/>
    <w:rsid w:val="002E5BF0"/>
    <w:rsid w:val="002F0CF9"/>
    <w:rsid w:val="002F18E0"/>
    <w:rsid w:val="002F20AD"/>
    <w:rsid w:val="0030186A"/>
    <w:rsid w:val="003151B7"/>
    <w:rsid w:val="003278A4"/>
    <w:rsid w:val="00330157"/>
    <w:rsid w:val="003371E6"/>
    <w:rsid w:val="00337FCF"/>
    <w:rsid w:val="00364D6A"/>
    <w:rsid w:val="00381825"/>
    <w:rsid w:val="00394419"/>
    <w:rsid w:val="003B768B"/>
    <w:rsid w:val="003D34D6"/>
    <w:rsid w:val="003D748B"/>
    <w:rsid w:val="003E35E3"/>
    <w:rsid w:val="003F0A82"/>
    <w:rsid w:val="003F411E"/>
    <w:rsid w:val="003F7333"/>
    <w:rsid w:val="004038D1"/>
    <w:rsid w:val="00404254"/>
    <w:rsid w:val="00427068"/>
    <w:rsid w:val="00446FBF"/>
    <w:rsid w:val="0045109A"/>
    <w:rsid w:val="00455572"/>
    <w:rsid w:val="004652E4"/>
    <w:rsid w:val="00476420"/>
    <w:rsid w:val="00490299"/>
    <w:rsid w:val="004A2240"/>
    <w:rsid w:val="004C615F"/>
    <w:rsid w:val="004C693D"/>
    <w:rsid w:val="004C6BA0"/>
    <w:rsid w:val="004D0D2B"/>
    <w:rsid w:val="004E29B7"/>
    <w:rsid w:val="004F3703"/>
    <w:rsid w:val="004F5CEE"/>
    <w:rsid w:val="0050034B"/>
    <w:rsid w:val="005100D1"/>
    <w:rsid w:val="0051669A"/>
    <w:rsid w:val="00552895"/>
    <w:rsid w:val="0057088B"/>
    <w:rsid w:val="00582F7D"/>
    <w:rsid w:val="005941F4"/>
    <w:rsid w:val="005953A9"/>
    <w:rsid w:val="00595FD8"/>
    <w:rsid w:val="005A5A3D"/>
    <w:rsid w:val="005C63BA"/>
    <w:rsid w:val="005D1770"/>
    <w:rsid w:val="005D2E3A"/>
    <w:rsid w:val="0060623C"/>
    <w:rsid w:val="006462ED"/>
    <w:rsid w:val="00650ECA"/>
    <w:rsid w:val="00652B03"/>
    <w:rsid w:val="00655065"/>
    <w:rsid w:val="006876CF"/>
    <w:rsid w:val="006B44BA"/>
    <w:rsid w:val="006B4846"/>
    <w:rsid w:val="006C4DFA"/>
    <w:rsid w:val="006D2FDD"/>
    <w:rsid w:val="006F4015"/>
    <w:rsid w:val="0070552C"/>
    <w:rsid w:val="0072430D"/>
    <w:rsid w:val="00744711"/>
    <w:rsid w:val="007534FC"/>
    <w:rsid w:val="0075413A"/>
    <w:rsid w:val="00764004"/>
    <w:rsid w:val="00764312"/>
    <w:rsid w:val="007807FD"/>
    <w:rsid w:val="00783E43"/>
    <w:rsid w:val="007A123A"/>
    <w:rsid w:val="007B0FEF"/>
    <w:rsid w:val="007B486C"/>
    <w:rsid w:val="007E314C"/>
    <w:rsid w:val="007E4B48"/>
    <w:rsid w:val="008022F4"/>
    <w:rsid w:val="00824FE1"/>
    <w:rsid w:val="008304A9"/>
    <w:rsid w:val="008304DF"/>
    <w:rsid w:val="00831596"/>
    <w:rsid w:val="008353AA"/>
    <w:rsid w:val="00843FBB"/>
    <w:rsid w:val="00852C50"/>
    <w:rsid w:val="00854895"/>
    <w:rsid w:val="0085642B"/>
    <w:rsid w:val="008759A8"/>
    <w:rsid w:val="00886660"/>
    <w:rsid w:val="00887207"/>
    <w:rsid w:val="008939B8"/>
    <w:rsid w:val="00896EE9"/>
    <w:rsid w:val="008A5BE9"/>
    <w:rsid w:val="008A7BE0"/>
    <w:rsid w:val="008B135E"/>
    <w:rsid w:val="008C2FE3"/>
    <w:rsid w:val="008C4568"/>
    <w:rsid w:val="008D358F"/>
    <w:rsid w:val="008D43DA"/>
    <w:rsid w:val="008D7796"/>
    <w:rsid w:val="00900604"/>
    <w:rsid w:val="00913C17"/>
    <w:rsid w:val="0092242E"/>
    <w:rsid w:val="00951463"/>
    <w:rsid w:val="00951C90"/>
    <w:rsid w:val="009522C6"/>
    <w:rsid w:val="00964985"/>
    <w:rsid w:val="00965E9F"/>
    <w:rsid w:val="0097354D"/>
    <w:rsid w:val="00975FE2"/>
    <w:rsid w:val="0097608B"/>
    <w:rsid w:val="00991034"/>
    <w:rsid w:val="00996E47"/>
    <w:rsid w:val="009A5189"/>
    <w:rsid w:val="009C4A72"/>
    <w:rsid w:val="009D47D2"/>
    <w:rsid w:val="009D4905"/>
    <w:rsid w:val="009E3264"/>
    <w:rsid w:val="009E540F"/>
    <w:rsid w:val="009E743C"/>
    <w:rsid w:val="009F064D"/>
    <w:rsid w:val="009F659F"/>
    <w:rsid w:val="00A13316"/>
    <w:rsid w:val="00A35A4F"/>
    <w:rsid w:val="00A432E0"/>
    <w:rsid w:val="00A468C1"/>
    <w:rsid w:val="00A47292"/>
    <w:rsid w:val="00A5040B"/>
    <w:rsid w:val="00A54419"/>
    <w:rsid w:val="00A60537"/>
    <w:rsid w:val="00A60E50"/>
    <w:rsid w:val="00A644AE"/>
    <w:rsid w:val="00A66CBC"/>
    <w:rsid w:val="00A71B3A"/>
    <w:rsid w:val="00A82ECA"/>
    <w:rsid w:val="00A97D9C"/>
    <w:rsid w:val="00AA156D"/>
    <w:rsid w:val="00AB196F"/>
    <w:rsid w:val="00AB51E2"/>
    <w:rsid w:val="00AB5AF8"/>
    <w:rsid w:val="00AB6EA9"/>
    <w:rsid w:val="00AD5E7A"/>
    <w:rsid w:val="00AD5FEB"/>
    <w:rsid w:val="00AE7811"/>
    <w:rsid w:val="00AF6E04"/>
    <w:rsid w:val="00B06B57"/>
    <w:rsid w:val="00B230AB"/>
    <w:rsid w:val="00B278DC"/>
    <w:rsid w:val="00B3517C"/>
    <w:rsid w:val="00B41215"/>
    <w:rsid w:val="00B4706F"/>
    <w:rsid w:val="00B62759"/>
    <w:rsid w:val="00B62FB2"/>
    <w:rsid w:val="00B63456"/>
    <w:rsid w:val="00B70810"/>
    <w:rsid w:val="00B863CE"/>
    <w:rsid w:val="00B86F08"/>
    <w:rsid w:val="00B90B4D"/>
    <w:rsid w:val="00BA406B"/>
    <w:rsid w:val="00BA46C9"/>
    <w:rsid w:val="00BB268B"/>
    <w:rsid w:val="00BC19D1"/>
    <w:rsid w:val="00BC1B7D"/>
    <w:rsid w:val="00BC7A38"/>
    <w:rsid w:val="00BD08C4"/>
    <w:rsid w:val="00BE1F5C"/>
    <w:rsid w:val="00BE3BE8"/>
    <w:rsid w:val="00BE40BE"/>
    <w:rsid w:val="00C20CD3"/>
    <w:rsid w:val="00C21355"/>
    <w:rsid w:val="00C509E1"/>
    <w:rsid w:val="00C53F4D"/>
    <w:rsid w:val="00C56236"/>
    <w:rsid w:val="00C66DC1"/>
    <w:rsid w:val="00C72387"/>
    <w:rsid w:val="00C80475"/>
    <w:rsid w:val="00C825B5"/>
    <w:rsid w:val="00C924DA"/>
    <w:rsid w:val="00C9272B"/>
    <w:rsid w:val="00C95388"/>
    <w:rsid w:val="00C96A5B"/>
    <w:rsid w:val="00CA0F98"/>
    <w:rsid w:val="00CC51E0"/>
    <w:rsid w:val="00CC5E10"/>
    <w:rsid w:val="00CD5615"/>
    <w:rsid w:val="00CE3FFF"/>
    <w:rsid w:val="00CF4A54"/>
    <w:rsid w:val="00D07151"/>
    <w:rsid w:val="00D1632E"/>
    <w:rsid w:val="00D17482"/>
    <w:rsid w:val="00D4306F"/>
    <w:rsid w:val="00D46043"/>
    <w:rsid w:val="00D50394"/>
    <w:rsid w:val="00D515B4"/>
    <w:rsid w:val="00D52221"/>
    <w:rsid w:val="00D525AB"/>
    <w:rsid w:val="00D52B24"/>
    <w:rsid w:val="00D60CE7"/>
    <w:rsid w:val="00D62755"/>
    <w:rsid w:val="00D72342"/>
    <w:rsid w:val="00D72EE4"/>
    <w:rsid w:val="00D80378"/>
    <w:rsid w:val="00D83570"/>
    <w:rsid w:val="00D9000F"/>
    <w:rsid w:val="00D91569"/>
    <w:rsid w:val="00DA5FEB"/>
    <w:rsid w:val="00DB54E7"/>
    <w:rsid w:val="00DC0A81"/>
    <w:rsid w:val="00DC20F9"/>
    <w:rsid w:val="00DC514D"/>
    <w:rsid w:val="00DC692E"/>
    <w:rsid w:val="00DD4EF9"/>
    <w:rsid w:val="00DF1D52"/>
    <w:rsid w:val="00E00746"/>
    <w:rsid w:val="00E211F9"/>
    <w:rsid w:val="00E269DA"/>
    <w:rsid w:val="00E3340B"/>
    <w:rsid w:val="00E37464"/>
    <w:rsid w:val="00E559CF"/>
    <w:rsid w:val="00E60A77"/>
    <w:rsid w:val="00E70407"/>
    <w:rsid w:val="00E746EF"/>
    <w:rsid w:val="00E9164E"/>
    <w:rsid w:val="00E9465C"/>
    <w:rsid w:val="00EC2391"/>
    <w:rsid w:val="00EC3378"/>
    <w:rsid w:val="00EC6CAA"/>
    <w:rsid w:val="00EC7720"/>
    <w:rsid w:val="00ED2AFC"/>
    <w:rsid w:val="00EE003A"/>
    <w:rsid w:val="00EE2889"/>
    <w:rsid w:val="00EE3EE9"/>
    <w:rsid w:val="00EE4419"/>
    <w:rsid w:val="00EE59E9"/>
    <w:rsid w:val="00F00889"/>
    <w:rsid w:val="00F01C36"/>
    <w:rsid w:val="00F04664"/>
    <w:rsid w:val="00F10050"/>
    <w:rsid w:val="00F11D3E"/>
    <w:rsid w:val="00F167C3"/>
    <w:rsid w:val="00F2199C"/>
    <w:rsid w:val="00F21C72"/>
    <w:rsid w:val="00F22263"/>
    <w:rsid w:val="00F26473"/>
    <w:rsid w:val="00F27159"/>
    <w:rsid w:val="00F353B8"/>
    <w:rsid w:val="00F370D8"/>
    <w:rsid w:val="00F452EC"/>
    <w:rsid w:val="00F5234C"/>
    <w:rsid w:val="00F573ED"/>
    <w:rsid w:val="00F57F26"/>
    <w:rsid w:val="00F81A53"/>
    <w:rsid w:val="00F83064"/>
    <w:rsid w:val="00FC12B2"/>
    <w:rsid w:val="00FC6EBC"/>
    <w:rsid w:val="00FD076D"/>
    <w:rsid w:val="00FD5AE6"/>
    <w:rsid w:val="00FD6E28"/>
    <w:rsid w:val="00FE7D58"/>
    <w:rsid w:val="00FF5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BB6F4B"/>
  <w15:docId w15:val="{8C581603-F982-44B0-8769-7A7382FD9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5FEB"/>
    <w:pPr>
      <w:jc w:val="both"/>
    </w:pPr>
    <w:rPr>
      <w:rFonts w:ascii="Book Antiqua" w:hAnsi="Book Antiqua"/>
      <w:sz w:val="22"/>
      <w:szCs w:val="22"/>
    </w:rPr>
  </w:style>
  <w:style w:type="paragraph" w:styleId="Heading1">
    <w:name w:val="heading 1"/>
    <w:basedOn w:val="Normal"/>
    <w:next w:val="ListNumber"/>
    <w:link w:val="Heading1Char"/>
    <w:qFormat/>
    <w:rsid w:val="00D1632E"/>
    <w:pPr>
      <w:numPr>
        <w:numId w:val="15"/>
      </w:numPr>
      <w:outlineLvl w:val="0"/>
    </w:pPr>
    <w:rPr>
      <w:b/>
      <w:color w:val="DC5034"/>
      <w:sz w:val="26"/>
      <w:szCs w:val="26"/>
    </w:rPr>
  </w:style>
  <w:style w:type="paragraph" w:styleId="Heading2">
    <w:name w:val="heading 2"/>
    <w:basedOn w:val="Normal"/>
    <w:next w:val="ListNumber2"/>
    <w:qFormat/>
    <w:rsid w:val="00D1632E"/>
    <w:pPr>
      <w:numPr>
        <w:ilvl w:val="1"/>
        <w:numId w:val="15"/>
      </w:numPr>
      <w:outlineLvl w:val="1"/>
    </w:pPr>
    <w:rPr>
      <w:b/>
      <w:color w:val="DC5034"/>
    </w:rPr>
  </w:style>
  <w:style w:type="paragraph" w:styleId="Heading3">
    <w:name w:val="heading 3"/>
    <w:basedOn w:val="Normal"/>
    <w:next w:val="Normal"/>
    <w:link w:val="Heading3Char"/>
    <w:qFormat/>
    <w:rsid w:val="00D1632E"/>
    <w:pPr>
      <w:numPr>
        <w:ilvl w:val="2"/>
        <w:numId w:val="15"/>
      </w:numPr>
      <w:outlineLvl w:val="2"/>
    </w:pPr>
    <w:rPr>
      <w:color w:val="DC503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BodyText">
    <w:name w:val="Body Text"/>
    <w:basedOn w:val="Normal"/>
    <w:link w:val="BodyTextChar"/>
    <w:rPr>
      <w:rFonts w:ascii="Arial" w:hAnsi="Arial"/>
      <w:sz w:val="20"/>
    </w:rPr>
  </w:style>
  <w:style w:type="paragraph" w:styleId="BodyText2">
    <w:name w:val="Body Text 2"/>
    <w:basedOn w:val="Normal"/>
    <w:pPr>
      <w:jc w:val="center"/>
    </w:pPr>
    <w:rPr>
      <w:rFonts w:ascii="Arial" w:hAnsi="Arial"/>
      <w:sz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character" w:customStyle="1" w:styleId="Heading3Char">
    <w:name w:val="Heading 3 Char"/>
    <w:basedOn w:val="DefaultParagraphFont"/>
    <w:link w:val="Heading3"/>
    <w:rsid w:val="00D1632E"/>
    <w:rPr>
      <w:rFonts w:ascii="Book Antiqua" w:hAnsi="Book Antiqua"/>
      <w:color w:val="DC5034"/>
      <w:sz w:val="22"/>
      <w:szCs w:val="22"/>
      <w:u w:val="single"/>
    </w:rPr>
  </w:style>
  <w:style w:type="table" w:styleId="TableGrid">
    <w:name w:val="Table Grid"/>
    <w:basedOn w:val="TableNormal"/>
    <w:rsid w:val="00476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F26473"/>
    <w:rPr>
      <w:rFonts w:ascii="Arial" w:hAnsi="Arial"/>
      <w:szCs w:val="24"/>
      <w:lang w:val="en-US" w:eastAsia="en-US" w:bidi="ar-SA"/>
    </w:rPr>
  </w:style>
  <w:style w:type="character" w:customStyle="1" w:styleId="Heading1Char">
    <w:name w:val="Heading 1 Char"/>
    <w:basedOn w:val="BodyTextChar"/>
    <w:link w:val="Heading1"/>
    <w:rsid w:val="00D1632E"/>
    <w:rPr>
      <w:rFonts w:ascii="Book Antiqua" w:hAnsi="Book Antiqua"/>
      <w:b/>
      <w:color w:val="DC5034"/>
      <w:sz w:val="26"/>
      <w:szCs w:val="26"/>
      <w:lang w:val="en-US" w:eastAsia="en-US" w:bidi="ar-SA"/>
    </w:rPr>
  </w:style>
  <w:style w:type="paragraph" w:styleId="Title">
    <w:name w:val="Title"/>
    <w:basedOn w:val="Normal"/>
    <w:qFormat/>
    <w:rsid w:val="000645DB"/>
    <w:pPr>
      <w:spacing w:before="240" w:after="60"/>
      <w:jc w:val="center"/>
      <w:outlineLvl w:val="0"/>
    </w:pPr>
    <w:rPr>
      <w:rFonts w:cs="Arial"/>
      <w:b/>
      <w:bCs/>
      <w:kern w:val="28"/>
      <w:sz w:val="32"/>
      <w:szCs w:val="32"/>
    </w:rPr>
  </w:style>
  <w:style w:type="paragraph" w:styleId="ListNumber">
    <w:name w:val="List Number"/>
    <w:basedOn w:val="Normal"/>
    <w:autoRedefine/>
    <w:rsid w:val="006F4015"/>
    <w:pPr>
      <w:numPr>
        <w:numId w:val="4"/>
      </w:numPr>
    </w:pPr>
    <w:rPr>
      <w:rFonts w:ascii="Arial" w:hAnsi="Arial"/>
      <w:sz w:val="26"/>
    </w:rPr>
  </w:style>
  <w:style w:type="paragraph" w:styleId="ListNumber2">
    <w:name w:val="List Number 2"/>
    <w:basedOn w:val="Normal"/>
    <w:rsid w:val="006F4015"/>
    <w:pPr>
      <w:numPr>
        <w:numId w:val="5"/>
      </w:numPr>
    </w:pPr>
  </w:style>
  <w:style w:type="paragraph" w:styleId="TOC1">
    <w:name w:val="toc 1"/>
    <w:basedOn w:val="Normal"/>
    <w:next w:val="Normal"/>
    <w:autoRedefine/>
    <w:uiPriority w:val="39"/>
    <w:rsid w:val="00261EDE"/>
  </w:style>
  <w:style w:type="paragraph" w:styleId="TOC2">
    <w:name w:val="toc 2"/>
    <w:basedOn w:val="Normal"/>
    <w:next w:val="Normal"/>
    <w:autoRedefine/>
    <w:uiPriority w:val="39"/>
    <w:rsid w:val="00744711"/>
    <w:pPr>
      <w:ind w:left="220"/>
    </w:pPr>
  </w:style>
  <w:style w:type="paragraph" w:styleId="TOC3">
    <w:name w:val="toc 3"/>
    <w:basedOn w:val="Normal"/>
    <w:next w:val="Normal"/>
    <w:autoRedefine/>
    <w:uiPriority w:val="39"/>
    <w:rsid w:val="00744711"/>
    <w:pPr>
      <w:ind w:left="440"/>
    </w:pPr>
  </w:style>
  <w:style w:type="paragraph" w:styleId="FootnoteText">
    <w:name w:val="footnote text"/>
    <w:basedOn w:val="Normal"/>
    <w:semiHidden/>
    <w:rsid w:val="0072430D"/>
    <w:rPr>
      <w:sz w:val="20"/>
      <w:szCs w:val="20"/>
    </w:rPr>
  </w:style>
  <w:style w:type="character" w:styleId="FootnoteReference">
    <w:name w:val="footnote reference"/>
    <w:basedOn w:val="DefaultParagraphFont"/>
    <w:semiHidden/>
    <w:rsid w:val="0072430D"/>
    <w:rPr>
      <w:vertAlign w:val="superscript"/>
    </w:rPr>
  </w:style>
  <w:style w:type="numbering" w:customStyle="1" w:styleId="StyleBulleted">
    <w:name w:val="Style Bulleted"/>
    <w:basedOn w:val="NoList"/>
    <w:rsid w:val="00364D6A"/>
    <w:pPr>
      <w:numPr>
        <w:numId w:val="25"/>
      </w:numPr>
    </w:pPr>
  </w:style>
  <w:style w:type="numbering" w:customStyle="1" w:styleId="StyleBulleted1">
    <w:name w:val="Style Bulleted1"/>
    <w:basedOn w:val="NoList"/>
    <w:rsid w:val="00364D6A"/>
    <w:pPr>
      <w:numPr>
        <w:numId w:val="33"/>
      </w:numPr>
    </w:pPr>
  </w:style>
  <w:style w:type="paragraph" w:styleId="BalloonText">
    <w:name w:val="Balloon Text"/>
    <w:basedOn w:val="Normal"/>
    <w:link w:val="BalloonTextChar"/>
    <w:rsid w:val="002F18E0"/>
    <w:rPr>
      <w:rFonts w:ascii="Tahoma" w:hAnsi="Tahoma" w:cs="Tahoma"/>
      <w:sz w:val="16"/>
      <w:szCs w:val="16"/>
    </w:rPr>
  </w:style>
  <w:style w:type="character" w:customStyle="1" w:styleId="BalloonTextChar">
    <w:name w:val="Balloon Text Char"/>
    <w:basedOn w:val="DefaultParagraphFont"/>
    <w:link w:val="BalloonText"/>
    <w:rsid w:val="002F18E0"/>
    <w:rPr>
      <w:rFonts w:ascii="Tahoma" w:hAnsi="Tahoma" w:cs="Tahoma"/>
      <w:sz w:val="16"/>
      <w:szCs w:val="16"/>
    </w:rPr>
  </w:style>
  <w:style w:type="paragraph" w:styleId="ListParagraph">
    <w:name w:val="List Paragraph"/>
    <w:basedOn w:val="Normal"/>
    <w:uiPriority w:val="34"/>
    <w:qFormat/>
    <w:rsid w:val="00D900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filezilla-project.org/download.php?type=client"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Marketing\Abarca%20Health\Abarca%20-%20MS%20Word%20Template%20-%20v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B86D605B5ED442B650F67B9CB6FA44" ma:contentTypeVersion="0" ma:contentTypeDescription="Create a new document." ma:contentTypeScope="" ma:versionID="8531adf3e83c8f4ea00397a7a28128d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799684F-681B-4605-9745-FB58A4C730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BABA2FA-3E27-4947-8911-D0B9C50AE736}">
  <ds:schemaRefs>
    <ds:schemaRef ds:uri="http://schemas.microsoft.com/sharepoint/v3/contenttype/forms"/>
  </ds:schemaRefs>
</ds:datastoreItem>
</file>

<file path=customXml/itemProps3.xml><?xml version="1.0" encoding="utf-8"?>
<ds:datastoreItem xmlns:ds="http://schemas.openxmlformats.org/officeDocument/2006/customXml" ds:itemID="{50F33D6D-8A4F-4642-915C-981B07DB7F1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Abarca - MS Word Template - v01</Template>
  <TotalTime>1</TotalTime>
  <Pages>11</Pages>
  <Words>632</Words>
  <Characters>3605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Abarca Health</vt:lpstr>
    </vt:vector>
  </TitlesOfParts>
  <Company>Abarca Health</Company>
  <LinksUpToDate>false</LinksUpToDate>
  <CharactersWithSpaces>4229</CharactersWithSpaces>
  <SharedDoc>false</SharedDoc>
  <HLinks>
    <vt:vector size="180" baseType="variant">
      <vt:variant>
        <vt:i4>1966136</vt:i4>
      </vt:variant>
      <vt:variant>
        <vt:i4>176</vt:i4>
      </vt:variant>
      <vt:variant>
        <vt:i4>0</vt:i4>
      </vt:variant>
      <vt:variant>
        <vt:i4>5</vt:i4>
      </vt:variant>
      <vt:variant>
        <vt:lpwstr/>
      </vt:variant>
      <vt:variant>
        <vt:lpwstr>_Toc84006865</vt:lpwstr>
      </vt:variant>
      <vt:variant>
        <vt:i4>2031672</vt:i4>
      </vt:variant>
      <vt:variant>
        <vt:i4>170</vt:i4>
      </vt:variant>
      <vt:variant>
        <vt:i4>0</vt:i4>
      </vt:variant>
      <vt:variant>
        <vt:i4>5</vt:i4>
      </vt:variant>
      <vt:variant>
        <vt:lpwstr/>
      </vt:variant>
      <vt:variant>
        <vt:lpwstr>_Toc84006864</vt:lpwstr>
      </vt:variant>
      <vt:variant>
        <vt:i4>1572920</vt:i4>
      </vt:variant>
      <vt:variant>
        <vt:i4>164</vt:i4>
      </vt:variant>
      <vt:variant>
        <vt:i4>0</vt:i4>
      </vt:variant>
      <vt:variant>
        <vt:i4>5</vt:i4>
      </vt:variant>
      <vt:variant>
        <vt:lpwstr/>
      </vt:variant>
      <vt:variant>
        <vt:lpwstr>_Toc84006863</vt:lpwstr>
      </vt:variant>
      <vt:variant>
        <vt:i4>1638456</vt:i4>
      </vt:variant>
      <vt:variant>
        <vt:i4>158</vt:i4>
      </vt:variant>
      <vt:variant>
        <vt:i4>0</vt:i4>
      </vt:variant>
      <vt:variant>
        <vt:i4>5</vt:i4>
      </vt:variant>
      <vt:variant>
        <vt:lpwstr/>
      </vt:variant>
      <vt:variant>
        <vt:lpwstr>_Toc84006862</vt:lpwstr>
      </vt:variant>
      <vt:variant>
        <vt:i4>1703992</vt:i4>
      </vt:variant>
      <vt:variant>
        <vt:i4>152</vt:i4>
      </vt:variant>
      <vt:variant>
        <vt:i4>0</vt:i4>
      </vt:variant>
      <vt:variant>
        <vt:i4>5</vt:i4>
      </vt:variant>
      <vt:variant>
        <vt:lpwstr/>
      </vt:variant>
      <vt:variant>
        <vt:lpwstr>_Toc84006861</vt:lpwstr>
      </vt:variant>
      <vt:variant>
        <vt:i4>1769528</vt:i4>
      </vt:variant>
      <vt:variant>
        <vt:i4>146</vt:i4>
      </vt:variant>
      <vt:variant>
        <vt:i4>0</vt:i4>
      </vt:variant>
      <vt:variant>
        <vt:i4>5</vt:i4>
      </vt:variant>
      <vt:variant>
        <vt:lpwstr/>
      </vt:variant>
      <vt:variant>
        <vt:lpwstr>_Toc84006860</vt:lpwstr>
      </vt:variant>
      <vt:variant>
        <vt:i4>1179707</vt:i4>
      </vt:variant>
      <vt:variant>
        <vt:i4>140</vt:i4>
      </vt:variant>
      <vt:variant>
        <vt:i4>0</vt:i4>
      </vt:variant>
      <vt:variant>
        <vt:i4>5</vt:i4>
      </vt:variant>
      <vt:variant>
        <vt:lpwstr/>
      </vt:variant>
      <vt:variant>
        <vt:lpwstr>_Toc84006859</vt:lpwstr>
      </vt:variant>
      <vt:variant>
        <vt:i4>1245243</vt:i4>
      </vt:variant>
      <vt:variant>
        <vt:i4>134</vt:i4>
      </vt:variant>
      <vt:variant>
        <vt:i4>0</vt:i4>
      </vt:variant>
      <vt:variant>
        <vt:i4>5</vt:i4>
      </vt:variant>
      <vt:variant>
        <vt:lpwstr/>
      </vt:variant>
      <vt:variant>
        <vt:lpwstr>_Toc84006858</vt:lpwstr>
      </vt:variant>
      <vt:variant>
        <vt:i4>1835067</vt:i4>
      </vt:variant>
      <vt:variant>
        <vt:i4>128</vt:i4>
      </vt:variant>
      <vt:variant>
        <vt:i4>0</vt:i4>
      </vt:variant>
      <vt:variant>
        <vt:i4>5</vt:i4>
      </vt:variant>
      <vt:variant>
        <vt:lpwstr/>
      </vt:variant>
      <vt:variant>
        <vt:lpwstr>_Toc84006857</vt:lpwstr>
      </vt:variant>
      <vt:variant>
        <vt:i4>1900603</vt:i4>
      </vt:variant>
      <vt:variant>
        <vt:i4>122</vt:i4>
      </vt:variant>
      <vt:variant>
        <vt:i4>0</vt:i4>
      </vt:variant>
      <vt:variant>
        <vt:i4>5</vt:i4>
      </vt:variant>
      <vt:variant>
        <vt:lpwstr/>
      </vt:variant>
      <vt:variant>
        <vt:lpwstr>_Toc84006856</vt:lpwstr>
      </vt:variant>
      <vt:variant>
        <vt:i4>1966139</vt:i4>
      </vt:variant>
      <vt:variant>
        <vt:i4>116</vt:i4>
      </vt:variant>
      <vt:variant>
        <vt:i4>0</vt:i4>
      </vt:variant>
      <vt:variant>
        <vt:i4>5</vt:i4>
      </vt:variant>
      <vt:variant>
        <vt:lpwstr/>
      </vt:variant>
      <vt:variant>
        <vt:lpwstr>_Toc84006855</vt:lpwstr>
      </vt:variant>
      <vt:variant>
        <vt:i4>2031675</vt:i4>
      </vt:variant>
      <vt:variant>
        <vt:i4>110</vt:i4>
      </vt:variant>
      <vt:variant>
        <vt:i4>0</vt:i4>
      </vt:variant>
      <vt:variant>
        <vt:i4>5</vt:i4>
      </vt:variant>
      <vt:variant>
        <vt:lpwstr/>
      </vt:variant>
      <vt:variant>
        <vt:lpwstr>_Toc84006854</vt:lpwstr>
      </vt:variant>
      <vt:variant>
        <vt:i4>1572923</vt:i4>
      </vt:variant>
      <vt:variant>
        <vt:i4>104</vt:i4>
      </vt:variant>
      <vt:variant>
        <vt:i4>0</vt:i4>
      </vt:variant>
      <vt:variant>
        <vt:i4>5</vt:i4>
      </vt:variant>
      <vt:variant>
        <vt:lpwstr/>
      </vt:variant>
      <vt:variant>
        <vt:lpwstr>_Toc84006853</vt:lpwstr>
      </vt:variant>
      <vt:variant>
        <vt:i4>1638459</vt:i4>
      </vt:variant>
      <vt:variant>
        <vt:i4>98</vt:i4>
      </vt:variant>
      <vt:variant>
        <vt:i4>0</vt:i4>
      </vt:variant>
      <vt:variant>
        <vt:i4>5</vt:i4>
      </vt:variant>
      <vt:variant>
        <vt:lpwstr/>
      </vt:variant>
      <vt:variant>
        <vt:lpwstr>_Toc84006852</vt:lpwstr>
      </vt:variant>
      <vt:variant>
        <vt:i4>1703995</vt:i4>
      </vt:variant>
      <vt:variant>
        <vt:i4>92</vt:i4>
      </vt:variant>
      <vt:variant>
        <vt:i4>0</vt:i4>
      </vt:variant>
      <vt:variant>
        <vt:i4>5</vt:i4>
      </vt:variant>
      <vt:variant>
        <vt:lpwstr/>
      </vt:variant>
      <vt:variant>
        <vt:lpwstr>_Toc84006851</vt:lpwstr>
      </vt:variant>
      <vt:variant>
        <vt:i4>1769531</vt:i4>
      </vt:variant>
      <vt:variant>
        <vt:i4>86</vt:i4>
      </vt:variant>
      <vt:variant>
        <vt:i4>0</vt:i4>
      </vt:variant>
      <vt:variant>
        <vt:i4>5</vt:i4>
      </vt:variant>
      <vt:variant>
        <vt:lpwstr/>
      </vt:variant>
      <vt:variant>
        <vt:lpwstr>_Toc84006850</vt:lpwstr>
      </vt:variant>
      <vt:variant>
        <vt:i4>1179706</vt:i4>
      </vt:variant>
      <vt:variant>
        <vt:i4>80</vt:i4>
      </vt:variant>
      <vt:variant>
        <vt:i4>0</vt:i4>
      </vt:variant>
      <vt:variant>
        <vt:i4>5</vt:i4>
      </vt:variant>
      <vt:variant>
        <vt:lpwstr/>
      </vt:variant>
      <vt:variant>
        <vt:lpwstr>_Toc84006849</vt:lpwstr>
      </vt:variant>
      <vt:variant>
        <vt:i4>1245242</vt:i4>
      </vt:variant>
      <vt:variant>
        <vt:i4>74</vt:i4>
      </vt:variant>
      <vt:variant>
        <vt:i4>0</vt:i4>
      </vt:variant>
      <vt:variant>
        <vt:i4>5</vt:i4>
      </vt:variant>
      <vt:variant>
        <vt:lpwstr/>
      </vt:variant>
      <vt:variant>
        <vt:lpwstr>_Toc84006848</vt:lpwstr>
      </vt:variant>
      <vt:variant>
        <vt:i4>1835066</vt:i4>
      </vt:variant>
      <vt:variant>
        <vt:i4>68</vt:i4>
      </vt:variant>
      <vt:variant>
        <vt:i4>0</vt:i4>
      </vt:variant>
      <vt:variant>
        <vt:i4>5</vt:i4>
      </vt:variant>
      <vt:variant>
        <vt:lpwstr/>
      </vt:variant>
      <vt:variant>
        <vt:lpwstr>_Toc84006847</vt:lpwstr>
      </vt:variant>
      <vt:variant>
        <vt:i4>1900602</vt:i4>
      </vt:variant>
      <vt:variant>
        <vt:i4>62</vt:i4>
      </vt:variant>
      <vt:variant>
        <vt:i4>0</vt:i4>
      </vt:variant>
      <vt:variant>
        <vt:i4>5</vt:i4>
      </vt:variant>
      <vt:variant>
        <vt:lpwstr/>
      </vt:variant>
      <vt:variant>
        <vt:lpwstr>_Toc84006846</vt:lpwstr>
      </vt:variant>
      <vt:variant>
        <vt:i4>1966138</vt:i4>
      </vt:variant>
      <vt:variant>
        <vt:i4>56</vt:i4>
      </vt:variant>
      <vt:variant>
        <vt:i4>0</vt:i4>
      </vt:variant>
      <vt:variant>
        <vt:i4>5</vt:i4>
      </vt:variant>
      <vt:variant>
        <vt:lpwstr/>
      </vt:variant>
      <vt:variant>
        <vt:lpwstr>_Toc84006845</vt:lpwstr>
      </vt:variant>
      <vt:variant>
        <vt:i4>2031674</vt:i4>
      </vt:variant>
      <vt:variant>
        <vt:i4>50</vt:i4>
      </vt:variant>
      <vt:variant>
        <vt:i4>0</vt:i4>
      </vt:variant>
      <vt:variant>
        <vt:i4>5</vt:i4>
      </vt:variant>
      <vt:variant>
        <vt:lpwstr/>
      </vt:variant>
      <vt:variant>
        <vt:lpwstr>_Toc84006844</vt:lpwstr>
      </vt:variant>
      <vt:variant>
        <vt:i4>1572922</vt:i4>
      </vt:variant>
      <vt:variant>
        <vt:i4>44</vt:i4>
      </vt:variant>
      <vt:variant>
        <vt:i4>0</vt:i4>
      </vt:variant>
      <vt:variant>
        <vt:i4>5</vt:i4>
      </vt:variant>
      <vt:variant>
        <vt:lpwstr/>
      </vt:variant>
      <vt:variant>
        <vt:lpwstr>_Toc84006843</vt:lpwstr>
      </vt:variant>
      <vt:variant>
        <vt:i4>1638458</vt:i4>
      </vt:variant>
      <vt:variant>
        <vt:i4>38</vt:i4>
      </vt:variant>
      <vt:variant>
        <vt:i4>0</vt:i4>
      </vt:variant>
      <vt:variant>
        <vt:i4>5</vt:i4>
      </vt:variant>
      <vt:variant>
        <vt:lpwstr/>
      </vt:variant>
      <vt:variant>
        <vt:lpwstr>_Toc84006842</vt:lpwstr>
      </vt:variant>
      <vt:variant>
        <vt:i4>1703994</vt:i4>
      </vt:variant>
      <vt:variant>
        <vt:i4>32</vt:i4>
      </vt:variant>
      <vt:variant>
        <vt:i4>0</vt:i4>
      </vt:variant>
      <vt:variant>
        <vt:i4>5</vt:i4>
      </vt:variant>
      <vt:variant>
        <vt:lpwstr/>
      </vt:variant>
      <vt:variant>
        <vt:lpwstr>_Toc84006841</vt:lpwstr>
      </vt:variant>
      <vt:variant>
        <vt:i4>1769530</vt:i4>
      </vt:variant>
      <vt:variant>
        <vt:i4>26</vt:i4>
      </vt:variant>
      <vt:variant>
        <vt:i4>0</vt:i4>
      </vt:variant>
      <vt:variant>
        <vt:i4>5</vt:i4>
      </vt:variant>
      <vt:variant>
        <vt:lpwstr/>
      </vt:variant>
      <vt:variant>
        <vt:lpwstr>_Toc84006840</vt:lpwstr>
      </vt:variant>
      <vt:variant>
        <vt:i4>1179709</vt:i4>
      </vt:variant>
      <vt:variant>
        <vt:i4>20</vt:i4>
      </vt:variant>
      <vt:variant>
        <vt:i4>0</vt:i4>
      </vt:variant>
      <vt:variant>
        <vt:i4>5</vt:i4>
      </vt:variant>
      <vt:variant>
        <vt:lpwstr/>
      </vt:variant>
      <vt:variant>
        <vt:lpwstr>_Toc84006839</vt:lpwstr>
      </vt:variant>
      <vt:variant>
        <vt:i4>1245245</vt:i4>
      </vt:variant>
      <vt:variant>
        <vt:i4>14</vt:i4>
      </vt:variant>
      <vt:variant>
        <vt:i4>0</vt:i4>
      </vt:variant>
      <vt:variant>
        <vt:i4>5</vt:i4>
      </vt:variant>
      <vt:variant>
        <vt:lpwstr/>
      </vt:variant>
      <vt:variant>
        <vt:lpwstr>_Toc84006838</vt:lpwstr>
      </vt:variant>
      <vt:variant>
        <vt:i4>1835069</vt:i4>
      </vt:variant>
      <vt:variant>
        <vt:i4>8</vt:i4>
      </vt:variant>
      <vt:variant>
        <vt:i4>0</vt:i4>
      </vt:variant>
      <vt:variant>
        <vt:i4>5</vt:i4>
      </vt:variant>
      <vt:variant>
        <vt:lpwstr/>
      </vt:variant>
      <vt:variant>
        <vt:lpwstr>_Toc84006837</vt:lpwstr>
      </vt:variant>
      <vt:variant>
        <vt:i4>1900605</vt:i4>
      </vt:variant>
      <vt:variant>
        <vt:i4>2</vt:i4>
      </vt:variant>
      <vt:variant>
        <vt:i4>0</vt:i4>
      </vt:variant>
      <vt:variant>
        <vt:i4>5</vt:i4>
      </vt:variant>
      <vt:variant>
        <vt:lpwstr/>
      </vt:variant>
      <vt:variant>
        <vt:lpwstr>_Toc84006836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Abarca Health</dc:title>
  <dc:creator>William Velez</dc:creator>
  <cp:lastModifiedBy>Marta Torres</cp:lastModifiedBy>
  <cp:revision>2</cp:revision>
  <cp:lastPrinted>2004-09-26T23:54:00Z</cp:lastPrinted>
  <dcterms:created xsi:type="dcterms:W3CDTF">2017-06-19T20:18:00Z</dcterms:created>
  <dcterms:modified xsi:type="dcterms:W3CDTF">2017-06-19T20:18:00Z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0x010100E4B86D605B5ED442B650F67B9CB6FA44</vt:lpwstr>
  </property>
</Properties>
</file>