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4227CD2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de la red de Plan Vital debido a c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ambios operacionales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123D19C1" w:rsidR="00707145" w:rsidRPr="009D70A4" w:rsidRDefault="0091725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1669512505</w:t>
            </w:r>
          </w:p>
        </w:tc>
        <w:tc>
          <w:tcPr>
            <w:tcW w:w="4155" w:type="dxa"/>
            <w:noWrap/>
            <w:hideMark/>
          </w:tcPr>
          <w:p w14:paraId="217A5E19" w14:textId="124EA463" w:rsidR="00707145" w:rsidRPr="00E25EE5" w:rsidRDefault="009D70A4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 xml:space="preserve">FARMACIA </w:t>
            </w:r>
            <w:r w:rsidR="009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LA CANDELARIA</w:t>
            </w:r>
          </w:p>
        </w:tc>
        <w:tc>
          <w:tcPr>
            <w:tcW w:w="4035" w:type="dxa"/>
            <w:noWrap/>
          </w:tcPr>
          <w:p w14:paraId="6E78987B" w14:textId="6EDBF77B" w:rsidR="00707145" w:rsidRPr="00917259" w:rsidRDefault="00917259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9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 xml:space="preserve">68 E RAMOS ANTONINI, MAYAGUEZ PR, 00680                         </w:t>
            </w:r>
          </w:p>
        </w:tc>
      </w:tr>
    </w:tbl>
    <w:p w14:paraId="43CB9F09" w14:textId="77777777" w:rsidR="00707145" w:rsidRPr="00917259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5599F291" w14:textId="155C679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036F8C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la remoción temporera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</w:t>
      </w: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GMPs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0D0642AD" w:rsidR="00707145" w:rsidRPr="00E25EE5" w:rsidRDefault="00917259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1669512505</w:t>
            </w:r>
          </w:p>
        </w:tc>
        <w:tc>
          <w:tcPr>
            <w:tcW w:w="4155" w:type="dxa"/>
            <w:noWrap/>
            <w:hideMark/>
          </w:tcPr>
          <w:p w14:paraId="693F3EC9" w14:textId="4F2812FD" w:rsidR="00707145" w:rsidRPr="00E25EE5" w:rsidRDefault="00917259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LA CANDELARIA</w:t>
            </w:r>
          </w:p>
        </w:tc>
        <w:tc>
          <w:tcPr>
            <w:tcW w:w="4035" w:type="dxa"/>
            <w:noWrap/>
          </w:tcPr>
          <w:p w14:paraId="3A589AF5" w14:textId="65CE428A" w:rsidR="00707145" w:rsidRPr="00917259" w:rsidRDefault="00917259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</w:pPr>
            <w:r w:rsidRPr="00917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PR"/>
              </w:rPr>
              <w:t>68 E RAMOS ANTONINI, MAYAGUEZ PR, 00680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21696D93" w:rsidR="00707145" w:rsidRPr="00E25EE5" w:rsidRDefault="00917259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917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1518636067</w:t>
            </w:r>
          </w:p>
        </w:tc>
        <w:tc>
          <w:tcPr>
            <w:tcW w:w="4155" w:type="dxa"/>
            <w:noWrap/>
          </w:tcPr>
          <w:p w14:paraId="25198640" w14:textId="28712A62" w:rsidR="00707145" w:rsidRPr="00E25EE5" w:rsidRDefault="0091725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17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PHARMASOLUTIONS LLC</w:t>
            </w:r>
          </w:p>
        </w:tc>
        <w:tc>
          <w:tcPr>
            <w:tcW w:w="4035" w:type="dxa"/>
            <w:noWrap/>
          </w:tcPr>
          <w:p w14:paraId="5F3FFDF8" w14:textId="36E00E3F" w:rsidR="00707145" w:rsidRPr="00E25EE5" w:rsidRDefault="00917259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917259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BLVD ALFONSO VALDES 158 NORTE, MAYAGUEZ PR,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602D7F71" w:rsidR="00707145" w:rsidRPr="00E25EE5" w:rsidRDefault="00EF3122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F3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1629147368</w:t>
            </w:r>
          </w:p>
        </w:tc>
        <w:tc>
          <w:tcPr>
            <w:tcW w:w="4155" w:type="dxa"/>
            <w:noWrap/>
          </w:tcPr>
          <w:p w14:paraId="4CEA556D" w14:textId="7C383002" w:rsidR="00707145" w:rsidRPr="00E25EE5" w:rsidRDefault="00EF3122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F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FAMARCIA GLORIEL</w:t>
            </w:r>
          </w:p>
        </w:tc>
        <w:tc>
          <w:tcPr>
            <w:tcW w:w="4035" w:type="dxa"/>
            <w:noWrap/>
          </w:tcPr>
          <w:p w14:paraId="54DC1861" w14:textId="3E2C24C1" w:rsidR="00707145" w:rsidRPr="00E25EE5" w:rsidRDefault="00EF3122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F312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50 N CALLE, RAMON EMETERIO BETANCES, MAYAGUEZ PR</w:t>
            </w:r>
          </w:p>
        </w:tc>
      </w:tr>
      <w:tr w:rsidR="00707145" w:rsidRPr="00B96635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0E61059E" w:rsidR="00707145" w:rsidRPr="00E25EE5" w:rsidRDefault="00EF3122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EF312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1699717538</w:t>
            </w:r>
          </w:p>
        </w:tc>
        <w:tc>
          <w:tcPr>
            <w:tcW w:w="4155" w:type="dxa"/>
            <w:noWrap/>
          </w:tcPr>
          <w:p w14:paraId="153A4349" w14:textId="5B24F717" w:rsidR="00707145" w:rsidRPr="00E25EE5" w:rsidRDefault="00EF3122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EF312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FARMACIA BELMONTE #1  </w:t>
            </w:r>
          </w:p>
        </w:tc>
        <w:tc>
          <w:tcPr>
            <w:tcW w:w="4035" w:type="dxa"/>
            <w:noWrap/>
          </w:tcPr>
          <w:p w14:paraId="7733F73F" w14:textId="7BD4E7F7" w:rsidR="00707145" w:rsidRPr="00EF3122" w:rsidRDefault="00EF3122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EF312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CENTRO COMERCIAL BELMONTE, CALLE RAMON E., BETANCES #345 SUR, MAYAGUEZ PR      </w:t>
            </w:r>
          </w:p>
        </w:tc>
      </w:tr>
    </w:tbl>
    <w:p w14:paraId="0373338F" w14:textId="77777777" w:rsidR="00707145" w:rsidRPr="00EF3122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EF3122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y NUMERO DE </w:t>
      </w:r>
      <w:proofErr w:type="gramStart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CALL CENTER</w:t>
      </w:r>
      <w:proofErr w:type="gramEnd"/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</w:t>
      </w:r>
      <w:proofErr w:type="gramStart"/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proofErr w:type="gramEnd"/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proofErr w:type="spellStart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</w:t>
      </w:r>
      <w:proofErr w:type="spellEnd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 xml:space="preserve">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complies with applicable federal civil rights laws and does not discriminate </w:t>
      </w:r>
      <w:proofErr w:type="gramStart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on the basis of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race, color, national origin, age, disability, or sex.  </w:t>
      </w:r>
      <w:proofErr w:type="gramStart"/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</w:t>
      </w:r>
      <w:proofErr w:type="gramEnd"/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36F8C"/>
    <w:rsid w:val="00047D58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7D2C40"/>
    <w:rsid w:val="00835E5B"/>
    <w:rsid w:val="00917259"/>
    <w:rsid w:val="00950F39"/>
    <w:rsid w:val="009D70A4"/>
    <w:rsid w:val="00A4111D"/>
    <w:rsid w:val="00A9724A"/>
    <w:rsid w:val="00B16DEC"/>
    <w:rsid w:val="00B6769A"/>
    <w:rsid w:val="00B7642C"/>
    <w:rsid w:val="00B96635"/>
    <w:rsid w:val="00CB2548"/>
    <w:rsid w:val="00D2263D"/>
    <w:rsid w:val="00D54C60"/>
    <w:rsid w:val="00DC3054"/>
    <w:rsid w:val="00E25EE5"/>
    <w:rsid w:val="00EC2470"/>
    <w:rsid w:val="00EE4259"/>
    <w:rsid w:val="00EF3122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7D3EE593A8A4D9AAE3F2AD010A0BC" ma:contentTypeVersion="18" ma:contentTypeDescription="Create a new document." ma:contentTypeScope="" ma:versionID="600c210dd7f91df8e42bae6b1a9cbc9f">
  <xsd:schema xmlns:xsd="http://www.w3.org/2001/XMLSchema" xmlns:xs="http://www.w3.org/2001/XMLSchema" xmlns:p="http://schemas.microsoft.com/office/2006/metadata/properties" xmlns:ns1="http://schemas.microsoft.com/sharepoint/v3" xmlns:ns2="6ea6a792-ef83-4575-af34-288d3fd4cb51" xmlns:ns3="2e0f9a37-d5d4-403e-a0de-8e0e72481b0e" targetNamespace="http://schemas.microsoft.com/office/2006/metadata/properties" ma:root="true" ma:fieldsID="cee2b0feb174da4ba1f297d9cd598049" ns1:_="" ns2:_="" ns3:_="">
    <xsd:import namespace="http://schemas.microsoft.com/sharepoint/v3"/>
    <xsd:import namespace="6ea6a792-ef83-4575-af34-288d3fd4cb51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EnlaceWebflow" minOccurs="0"/>
                <xsd:element ref="ns2:NumericOr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Enlace_x002d_Alterno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6a792-ef83-4575-af34-288d3fd4cb51" elementFormDefault="qualified">
    <xsd:import namespace="http://schemas.microsoft.com/office/2006/documentManagement/types"/>
    <xsd:import namespace="http://schemas.microsoft.com/office/infopath/2007/PartnerControls"/>
    <xsd:element name="EnlaceWebflow" ma:index="8" nillable="true" ma:displayName="EnlaceWebflow" ma:format="Hyperlink" ma:internalName="EnlaceWeb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umericOrder" ma:index="9" nillable="true" ma:displayName="NumericOrder" ma:format="Dropdown" ma:internalName="NumericOrder" ma:percentage="FALSE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Enlace_x002d_Alterno" ma:index="23" nillable="true" ma:displayName="Enlace-Alterno (WEBFLOW)" ma:format="Dropdown" ma:internalName="Enlace_x002d_Altern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2e0f9a37-d5d4-403e-a0de-8e0e72481b0e" xsi:nil="true"/>
    <lcf76f155ced4ddcb4097134ff3c332f xmlns="6ea6a792-ef83-4575-af34-288d3fd4cb51">
      <Terms xmlns="http://schemas.microsoft.com/office/infopath/2007/PartnerControls"/>
    </lcf76f155ced4ddcb4097134ff3c332f>
    <Enlace_x002d_Alterno xmlns="6ea6a792-ef83-4575-af34-288d3fd4cb51">https://docs.pr.gov/files/ASES/Comunicaciones/Cartas%20Normativas%20%26%20Circulares/CARTAS%20NORMATIVAS%20%26%20CIRCULARES%202024/ANEJO%20CARTA%20CIRCULAR%202024-0111%20MEMBERS%20TEMPLATE%20-%20REMOCION%20TEMPORERA%20-%20FARMACIA%20LA%20CANDELARIA.docx?d=w2bcefd1c8042425f921d8f5ed919dcb3</Enlace_x002d_Alterno>
    <NumericOrder xmlns="6ea6a792-ef83-4575-af34-288d3fd4cb51" xsi:nil="true"/>
    <_ip_UnifiedCompliancePolicyProperties xmlns="http://schemas.microsoft.com/sharepoint/v3" xsi:nil="true"/>
    <EnlaceWebflow xmlns="6ea6a792-ef83-4575-af34-288d3fd4cb51">
      <Url xsi:nil="true"/>
      <Description xsi:nil="true"/>
    </EnlaceWebflow>
  </documentManagement>
</p:properties>
</file>

<file path=customXml/itemProps1.xml><?xml version="1.0" encoding="utf-8"?>
<ds:datastoreItem xmlns:ds="http://schemas.openxmlformats.org/officeDocument/2006/customXml" ds:itemID="{92B63178-B41B-480F-BDF1-D9A37A19A579}"/>
</file>

<file path=customXml/itemProps2.xml><?xml version="1.0" encoding="utf-8"?>
<ds:datastoreItem xmlns:ds="http://schemas.openxmlformats.org/officeDocument/2006/customXml" ds:itemID="{4A01ECE2-EF21-4EE3-80D4-EE309D934E1D}"/>
</file>

<file path=customXml/itemProps3.xml><?xml version="1.0" encoding="utf-8"?>
<ds:datastoreItem xmlns:ds="http://schemas.openxmlformats.org/officeDocument/2006/customXml" ds:itemID="{23CFDED2-02C8-43F6-A28A-3905AC3D1C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ANEJO CARTA CIRCULAR 2024-0111 MEMBERS TEMPLATE - REMOCION TEMPORERA - FARMACIA LA CANDELARIA</dc:title>
  <dc:subject/>
  <dc:creator>Mayra Matos</dc:creator>
  <cp:keywords/>
  <dc:description/>
  <cp:lastModifiedBy>Addie L. Mercado Rosario</cp:lastModifiedBy>
  <cp:revision>4</cp:revision>
  <dcterms:created xsi:type="dcterms:W3CDTF">2024-01-11T14:27:00Z</dcterms:created>
  <dcterms:modified xsi:type="dcterms:W3CDTF">2024-01-11T15:12:00Z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0x0101004517D3EE593A8A4D9AAE3F2AD010A0BC</vt:lpwstr>
  </property>
</Properties>
</file>